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CellSpacing w:w="0" w:type="dxa"/>
        <w:shd w:val="clear" w:color="auto" w:fill="FFFFFF"/>
        <w:tblCellMar>
          <w:left w:w="0" w:type="dxa"/>
          <w:right w:w="0" w:type="dxa"/>
        </w:tblCellMar>
        <w:tblLook w:val="04A0" w:firstRow="1" w:lastRow="0" w:firstColumn="1" w:lastColumn="0" w:noHBand="0" w:noVBand="1"/>
      </w:tblPr>
      <w:tblGrid>
        <w:gridCol w:w="3348"/>
        <w:gridCol w:w="6258"/>
      </w:tblGrid>
      <w:tr w:rsidR="00713263" w:rsidRPr="00713263" w:rsidTr="00713263">
        <w:trPr>
          <w:tblCellSpacing w:w="0" w:type="dxa"/>
        </w:trPr>
        <w:tc>
          <w:tcPr>
            <w:tcW w:w="3348" w:type="dxa"/>
            <w:shd w:val="clear" w:color="auto" w:fill="FFFFFF"/>
            <w:tcMar>
              <w:top w:w="0" w:type="dxa"/>
              <w:left w:w="108" w:type="dxa"/>
              <w:bottom w:w="0" w:type="dxa"/>
              <w:right w:w="108" w:type="dxa"/>
            </w:tcMar>
            <w:hideMark/>
          </w:tcPr>
          <w:p w:rsidR="00713263" w:rsidRPr="00713263" w:rsidRDefault="00713263" w:rsidP="00713263">
            <w:pPr>
              <w:pStyle w:val="NoSpacing"/>
              <w:jc w:val="center"/>
            </w:pPr>
            <w:r w:rsidRPr="00713263">
              <w:t>BỘ CÔNG THƯƠNG</w:t>
            </w:r>
            <w:r w:rsidRPr="00713263">
              <w:rPr>
                <w:lang w:val="vi-VN"/>
              </w:rPr>
              <w:br/>
              <w:t>----------</w:t>
            </w:r>
          </w:p>
        </w:tc>
        <w:tc>
          <w:tcPr>
            <w:tcW w:w="6258" w:type="dxa"/>
            <w:shd w:val="clear" w:color="auto" w:fill="FFFFFF"/>
            <w:tcMar>
              <w:top w:w="0" w:type="dxa"/>
              <w:left w:w="108" w:type="dxa"/>
              <w:bottom w:w="0" w:type="dxa"/>
              <w:right w:w="108" w:type="dxa"/>
            </w:tcMar>
            <w:hideMark/>
          </w:tcPr>
          <w:p w:rsidR="00713263" w:rsidRPr="00713263" w:rsidRDefault="00713263" w:rsidP="00713263">
            <w:pPr>
              <w:pStyle w:val="NoSpacing"/>
              <w:jc w:val="center"/>
            </w:pPr>
            <w:r w:rsidRPr="00713263">
              <w:rPr>
                <w:lang w:val="vi-VN"/>
              </w:rPr>
              <w:t>CỘNG HÒA XÃ HỘI CHỦ NGHĨA VIỆT NAM</w:t>
            </w:r>
            <w:r w:rsidRPr="00713263">
              <w:rPr>
                <w:lang w:val="vi-VN"/>
              </w:rPr>
              <w:br/>
              <w:t>Độc lập - Tự do - Hạnh phúc</w:t>
            </w:r>
            <w:r w:rsidRPr="00713263">
              <w:rPr>
                <w:lang w:val="vi-VN"/>
              </w:rPr>
              <w:br/>
              <w:t>---------------</w:t>
            </w:r>
          </w:p>
        </w:tc>
      </w:tr>
      <w:tr w:rsidR="00713263" w:rsidRPr="00713263" w:rsidTr="00713263">
        <w:trPr>
          <w:tblCellSpacing w:w="0" w:type="dxa"/>
        </w:trPr>
        <w:tc>
          <w:tcPr>
            <w:tcW w:w="3348" w:type="dxa"/>
            <w:shd w:val="clear" w:color="auto" w:fill="FFFFFF"/>
            <w:tcMar>
              <w:top w:w="0" w:type="dxa"/>
              <w:left w:w="108" w:type="dxa"/>
              <w:bottom w:w="0" w:type="dxa"/>
              <w:right w:w="108" w:type="dxa"/>
            </w:tcMar>
            <w:hideMark/>
          </w:tcPr>
          <w:p w:rsidR="00713263" w:rsidRPr="00713263" w:rsidRDefault="00713263" w:rsidP="00713263">
            <w:pPr>
              <w:spacing w:before="120" w:after="0" w:line="234" w:lineRule="atLeast"/>
              <w:jc w:val="center"/>
              <w:rPr>
                <w:rFonts w:ascii="Arial" w:eastAsia="Times New Roman" w:hAnsi="Arial" w:cs="Arial"/>
                <w:color w:val="000000"/>
                <w:sz w:val="24"/>
                <w:szCs w:val="24"/>
              </w:rPr>
            </w:pPr>
            <w:bookmarkStart w:id="0" w:name="_GoBack" w:colFirst="1" w:colLast="2"/>
            <w:r w:rsidRPr="00713263">
              <w:rPr>
                <w:rFonts w:ascii="Arial" w:eastAsia="Times New Roman" w:hAnsi="Arial" w:cs="Arial"/>
                <w:color w:val="000000"/>
                <w:sz w:val="24"/>
                <w:szCs w:val="24"/>
                <w:lang w:val="vi-VN"/>
              </w:rPr>
              <w:t>Số: </w:t>
            </w:r>
            <w:r w:rsidRPr="00713263">
              <w:rPr>
                <w:rFonts w:ascii="Arial" w:eastAsia="Times New Roman" w:hAnsi="Arial" w:cs="Arial"/>
                <w:color w:val="000000"/>
                <w:sz w:val="24"/>
                <w:szCs w:val="24"/>
              </w:rPr>
              <w:t>4800</w:t>
            </w:r>
            <w:r w:rsidRPr="00713263">
              <w:rPr>
                <w:rFonts w:ascii="Arial" w:eastAsia="Times New Roman" w:hAnsi="Arial" w:cs="Arial"/>
                <w:color w:val="000000"/>
                <w:sz w:val="24"/>
                <w:szCs w:val="24"/>
                <w:lang w:val="vi-VN"/>
              </w:rPr>
              <w:t>/Q</w:t>
            </w:r>
            <w:r w:rsidRPr="00713263">
              <w:rPr>
                <w:rFonts w:ascii="Arial" w:eastAsia="Times New Roman" w:hAnsi="Arial" w:cs="Arial"/>
                <w:color w:val="000000"/>
                <w:sz w:val="24"/>
                <w:szCs w:val="24"/>
              </w:rPr>
              <w:t>Đ</w:t>
            </w:r>
            <w:r w:rsidRPr="00713263">
              <w:rPr>
                <w:rFonts w:ascii="Arial" w:eastAsia="Times New Roman" w:hAnsi="Arial" w:cs="Arial"/>
                <w:color w:val="000000"/>
                <w:sz w:val="24"/>
                <w:szCs w:val="24"/>
                <w:lang w:val="vi-VN"/>
              </w:rPr>
              <w:t>-BCT</w:t>
            </w:r>
          </w:p>
        </w:tc>
        <w:tc>
          <w:tcPr>
            <w:tcW w:w="6258" w:type="dxa"/>
            <w:shd w:val="clear" w:color="auto" w:fill="FFFFFF"/>
            <w:tcMar>
              <w:top w:w="0" w:type="dxa"/>
              <w:left w:w="108" w:type="dxa"/>
              <w:bottom w:w="0" w:type="dxa"/>
              <w:right w:w="108" w:type="dxa"/>
            </w:tcMar>
            <w:hideMark/>
          </w:tcPr>
          <w:p w:rsidR="00713263" w:rsidRPr="00713263" w:rsidRDefault="00713263" w:rsidP="00713263">
            <w:pPr>
              <w:spacing w:before="120" w:after="0" w:line="234" w:lineRule="atLeast"/>
              <w:jc w:val="right"/>
              <w:rPr>
                <w:rFonts w:eastAsia="Times New Roman" w:cs="Times New Roman"/>
                <w:color w:val="000000"/>
                <w:sz w:val="24"/>
                <w:szCs w:val="24"/>
              </w:rPr>
            </w:pPr>
            <w:r w:rsidRPr="00713263">
              <w:rPr>
                <w:rFonts w:eastAsia="Times New Roman" w:cs="Times New Roman"/>
                <w:i/>
                <w:iCs/>
                <w:color w:val="000000"/>
                <w:sz w:val="24"/>
                <w:szCs w:val="24"/>
                <w:lang w:val="vi-VN"/>
              </w:rPr>
              <w:t>Hà Nội, ngày </w:t>
            </w:r>
            <w:r w:rsidRPr="00713263">
              <w:rPr>
                <w:rFonts w:eastAsia="Times New Roman" w:cs="Times New Roman"/>
                <w:i/>
                <w:iCs/>
                <w:color w:val="000000"/>
                <w:sz w:val="24"/>
                <w:szCs w:val="24"/>
              </w:rPr>
              <w:t>08</w:t>
            </w:r>
            <w:r w:rsidRPr="00713263">
              <w:rPr>
                <w:rFonts w:eastAsia="Times New Roman" w:cs="Times New Roman"/>
                <w:i/>
                <w:iCs/>
                <w:color w:val="000000"/>
                <w:sz w:val="24"/>
                <w:szCs w:val="24"/>
                <w:lang w:val="vi-VN"/>
              </w:rPr>
              <w:t> tháng 1</w:t>
            </w:r>
            <w:r w:rsidRPr="00713263">
              <w:rPr>
                <w:rFonts w:eastAsia="Times New Roman" w:cs="Times New Roman"/>
                <w:i/>
                <w:iCs/>
                <w:color w:val="000000"/>
                <w:sz w:val="24"/>
                <w:szCs w:val="24"/>
              </w:rPr>
              <w:t>2</w:t>
            </w:r>
            <w:r w:rsidRPr="00713263">
              <w:rPr>
                <w:rFonts w:eastAsia="Times New Roman" w:cs="Times New Roman"/>
                <w:i/>
                <w:iCs/>
                <w:color w:val="000000"/>
                <w:sz w:val="24"/>
                <w:szCs w:val="24"/>
                <w:lang w:val="vi-VN"/>
              </w:rPr>
              <w:t> năm 2016</w:t>
            </w:r>
          </w:p>
        </w:tc>
      </w:tr>
    </w:tbl>
    <w:bookmarkEnd w:id="0"/>
    <w:p w:rsidR="00713263" w:rsidRPr="00713263" w:rsidRDefault="00713263" w:rsidP="00713263">
      <w:pPr>
        <w:shd w:val="clear" w:color="auto" w:fill="FFFFFF"/>
        <w:spacing w:before="120" w:after="0" w:line="234" w:lineRule="atLeast"/>
        <w:jc w:val="both"/>
        <w:rPr>
          <w:rFonts w:ascii="Arial" w:eastAsia="Times New Roman" w:hAnsi="Arial" w:cs="Arial"/>
          <w:color w:val="000000"/>
          <w:sz w:val="24"/>
          <w:szCs w:val="24"/>
        </w:rPr>
      </w:pPr>
      <w:r w:rsidRPr="00713263">
        <w:rPr>
          <w:rFonts w:ascii="Arial" w:eastAsia="Times New Roman" w:hAnsi="Arial" w:cs="Arial"/>
          <w:color w:val="000000"/>
          <w:sz w:val="24"/>
          <w:szCs w:val="24"/>
        </w:rPr>
        <w:t> </w:t>
      </w:r>
    </w:p>
    <w:p w:rsidR="00713263" w:rsidRPr="00713263" w:rsidRDefault="00713263" w:rsidP="00713263">
      <w:pPr>
        <w:shd w:val="clear" w:color="auto" w:fill="FFFFFF"/>
        <w:spacing w:before="120" w:after="0" w:line="234" w:lineRule="atLeast"/>
        <w:jc w:val="center"/>
        <w:rPr>
          <w:rFonts w:eastAsia="Times New Roman" w:cs="Times New Roman"/>
          <w:color w:val="000000"/>
          <w:sz w:val="32"/>
          <w:szCs w:val="32"/>
        </w:rPr>
      </w:pPr>
      <w:r w:rsidRPr="00713263">
        <w:rPr>
          <w:rFonts w:eastAsia="Times New Roman" w:cs="Times New Roman"/>
          <w:b/>
          <w:bCs/>
          <w:color w:val="000000"/>
          <w:sz w:val="32"/>
          <w:szCs w:val="32"/>
          <w:lang w:val="vi-VN"/>
        </w:rPr>
        <w:t>QUYẾT ĐỊNH</w:t>
      </w:r>
    </w:p>
    <w:p w:rsidR="00713263" w:rsidRPr="00713263" w:rsidRDefault="00713263" w:rsidP="00713263">
      <w:pPr>
        <w:shd w:val="clear" w:color="auto" w:fill="FFFFFF"/>
        <w:spacing w:before="120" w:after="0" w:line="234" w:lineRule="atLeast"/>
        <w:jc w:val="center"/>
        <w:rPr>
          <w:rFonts w:eastAsia="Times New Roman" w:cs="Times New Roman"/>
          <w:color w:val="000000"/>
          <w:szCs w:val="28"/>
        </w:rPr>
      </w:pPr>
      <w:r w:rsidRPr="00713263">
        <w:rPr>
          <w:rFonts w:eastAsia="Times New Roman" w:cs="Times New Roman"/>
          <w:color w:val="000000"/>
          <w:szCs w:val="28"/>
          <w:lang w:val="vi-VN"/>
        </w:rPr>
        <w:t>VỀ VIỆC HƯỚNG DẪN THỰC HIỆN VÀ XÉT CÔNG NHẬN TIÊU CHÍ CƠ SỞ HẠ TẦNG THƯƠNG MẠI NÔNG THÔN TRONG BỘ TIÊU CHÍ QUỐC GIA VỀ XÃ NÔNG THÔN MỚI GIAI ĐOẠN 2016-2020</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b/>
          <w:bCs/>
          <w:color w:val="000000"/>
          <w:szCs w:val="28"/>
          <w:lang w:val="vi-VN"/>
        </w:rPr>
        <w:t>BỘ TRƯỞNG BỘ CÔNG THƯƠNG</w:t>
      </w:r>
    </w:p>
    <w:p w:rsidR="00713263" w:rsidRPr="00713263" w:rsidRDefault="00713263" w:rsidP="00713263">
      <w:pPr>
        <w:shd w:val="clear" w:color="auto" w:fill="FFFFFF"/>
        <w:spacing w:after="0" w:line="234" w:lineRule="atLeast"/>
        <w:jc w:val="both"/>
        <w:rPr>
          <w:rFonts w:eastAsia="Times New Roman" w:cs="Times New Roman"/>
          <w:color w:val="000000"/>
          <w:szCs w:val="28"/>
        </w:rPr>
      </w:pPr>
      <w:r w:rsidRPr="00713263">
        <w:rPr>
          <w:rFonts w:eastAsia="Times New Roman" w:cs="Times New Roman"/>
          <w:i/>
          <w:iCs/>
          <w:color w:val="000000"/>
          <w:szCs w:val="28"/>
        </w:rPr>
        <w:t>C</w:t>
      </w:r>
      <w:r w:rsidRPr="00713263">
        <w:rPr>
          <w:rFonts w:eastAsia="Times New Roman" w:cs="Times New Roman"/>
          <w:i/>
          <w:iCs/>
          <w:color w:val="000000"/>
          <w:szCs w:val="28"/>
          <w:lang w:val="vi-VN"/>
        </w:rPr>
        <w:t>ăn </w:t>
      </w:r>
      <w:r w:rsidRPr="00713263">
        <w:rPr>
          <w:rFonts w:eastAsia="Times New Roman" w:cs="Times New Roman"/>
          <w:i/>
          <w:iCs/>
          <w:color w:val="000000"/>
          <w:szCs w:val="28"/>
        </w:rPr>
        <w:t>cứ </w:t>
      </w:r>
      <w:r w:rsidRPr="00713263">
        <w:rPr>
          <w:rFonts w:eastAsia="Times New Roman" w:cs="Times New Roman"/>
          <w:i/>
          <w:iCs/>
          <w:color w:val="000000"/>
          <w:szCs w:val="28"/>
          <w:lang w:val="vi-VN"/>
        </w:rPr>
        <w:t>Nghị định </w:t>
      </w:r>
      <w:r w:rsidRPr="00713263">
        <w:rPr>
          <w:rFonts w:eastAsia="Times New Roman" w:cs="Times New Roman"/>
          <w:i/>
          <w:iCs/>
          <w:color w:val="000000"/>
          <w:szCs w:val="28"/>
        </w:rPr>
        <w:t>số</w:t>
      </w:r>
      <w:r w:rsidRPr="00713263">
        <w:rPr>
          <w:rFonts w:eastAsia="Times New Roman" w:cs="Times New Roman"/>
          <w:i/>
          <w:iCs/>
          <w:color w:val="000000"/>
          <w:szCs w:val="28"/>
          <w:lang w:val="vi-VN"/>
        </w:rPr>
        <w:t> </w:t>
      </w:r>
      <w:hyperlink r:id="rId5" w:tgtFrame="_blank" w:history="1">
        <w:r w:rsidRPr="00713263">
          <w:rPr>
            <w:rFonts w:eastAsia="Times New Roman" w:cs="Times New Roman"/>
            <w:i/>
            <w:iCs/>
            <w:color w:val="0E70C3"/>
            <w:szCs w:val="28"/>
            <w:lang w:val="vi-VN"/>
          </w:rPr>
          <w:t>95/2012/NĐ-CP</w:t>
        </w:r>
      </w:hyperlink>
      <w:r w:rsidRPr="00713263">
        <w:rPr>
          <w:rFonts w:eastAsia="Times New Roman" w:cs="Times New Roman"/>
          <w:i/>
          <w:iCs/>
          <w:color w:val="000000"/>
          <w:szCs w:val="28"/>
          <w:lang w:val="vi-VN"/>
        </w:rPr>
        <w:t> ngày 12 tháng 11 năm 2012 của Chính phủ quy định chức năng, nhiệm vụ, quyền hạn và cơ cấu tổ chức của Bộ Công Thương;</w:t>
      </w:r>
    </w:p>
    <w:p w:rsidR="00713263" w:rsidRPr="00713263" w:rsidRDefault="00713263" w:rsidP="00713263">
      <w:pPr>
        <w:shd w:val="clear" w:color="auto" w:fill="FFFFFF"/>
        <w:spacing w:after="0" w:line="234" w:lineRule="atLeast"/>
        <w:jc w:val="both"/>
        <w:rPr>
          <w:rFonts w:eastAsia="Times New Roman" w:cs="Times New Roman"/>
          <w:color w:val="000000"/>
          <w:szCs w:val="28"/>
        </w:rPr>
      </w:pPr>
      <w:r w:rsidRPr="00713263">
        <w:rPr>
          <w:rFonts w:eastAsia="Times New Roman" w:cs="Times New Roman"/>
          <w:i/>
          <w:iCs/>
          <w:color w:val="000000"/>
          <w:szCs w:val="28"/>
          <w:lang w:val="vi-VN"/>
        </w:rPr>
        <w:t>Căn cứ Nghị định số </w:t>
      </w:r>
      <w:hyperlink r:id="rId6" w:tgtFrame="_blank" w:history="1">
        <w:r w:rsidRPr="00713263">
          <w:rPr>
            <w:rFonts w:eastAsia="Times New Roman" w:cs="Times New Roman"/>
            <w:i/>
            <w:iCs/>
            <w:color w:val="0E70C3"/>
            <w:szCs w:val="28"/>
            <w:lang w:val="vi-VN"/>
          </w:rPr>
          <w:t>02/2003/NĐ-CP</w:t>
        </w:r>
      </w:hyperlink>
      <w:r w:rsidRPr="00713263">
        <w:rPr>
          <w:rFonts w:eastAsia="Times New Roman" w:cs="Times New Roman"/>
          <w:i/>
          <w:iCs/>
          <w:color w:val="000000"/>
          <w:szCs w:val="28"/>
          <w:lang w:val="vi-VN"/>
        </w:rPr>
        <w:t> ngày 14 tháng 01 năm 2003 của Chính phủ về phát tri</w:t>
      </w:r>
      <w:r w:rsidRPr="00713263">
        <w:rPr>
          <w:rFonts w:eastAsia="Times New Roman" w:cs="Times New Roman"/>
          <w:i/>
          <w:iCs/>
          <w:color w:val="000000"/>
          <w:szCs w:val="28"/>
        </w:rPr>
        <w:t>ể</w:t>
      </w:r>
      <w:r w:rsidRPr="00713263">
        <w:rPr>
          <w:rFonts w:eastAsia="Times New Roman" w:cs="Times New Roman"/>
          <w:i/>
          <w:iCs/>
          <w:color w:val="000000"/>
          <w:szCs w:val="28"/>
          <w:lang w:val="vi-VN"/>
        </w:rPr>
        <w:t>n và quản lý chợ;</w:t>
      </w:r>
    </w:p>
    <w:p w:rsidR="00713263" w:rsidRPr="00713263" w:rsidRDefault="00713263" w:rsidP="00713263">
      <w:pPr>
        <w:shd w:val="clear" w:color="auto" w:fill="FFFFFF"/>
        <w:spacing w:after="0" w:line="234" w:lineRule="atLeast"/>
        <w:jc w:val="both"/>
        <w:rPr>
          <w:rFonts w:eastAsia="Times New Roman" w:cs="Times New Roman"/>
          <w:color w:val="000000"/>
          <w:szCs w:val="28"/>
        </w:rPr>
      </w:pPr>
      <w:r w:rsidRPr="00713263">
        <w:rPr>
          <w:rFonts w:eastAsia="Times New Roman" w:cs="Times New Roman"/>
          <w:i/>
          <w:iCs/>
          <w:color w:val="000000"/>
          <w:szCs w:val="28"/>
          <w:lang w:val="vi-VN"/>
        </w:rPr>
        <w:t>Căn cứ Nghị định số </w:t>
      </w:r>
      <w:hyperlink r:id="rId7" w:tgtFrame="_blank" w:history="1">
        <w:r w:rsidRPr="00713263">
          <w:rPr>
            <w:rFonts w:eastAsia="Times New Roman" w:cs="Times New Roman"/>
            <w:i/>
            <w:iCs/>
            <w:color w:val="0E70C3"/>
            <w:szCs w:val="28"/>
            <w:lang w:val="vi-VN"/>
          </w:rPr>
          <w:t>114/2009/NĐ-CP</w:t>
        </w:r>
      </w:hyperlink>
      <w:r w:rsidRPr="00713263">
        <w:rPr>
          <w:rFonts w:eastAsia="Times New Roman" w:cs="Times New Roman"/>
          <w:i/>
          <w:iCs/>
          <w:color w:val="000000"/>
          <w:szCs w:val="28"/>
          <w:lang w:val="vi-VN"/>
        </w:rPr>
        <w:t> ngày 23 tháng 12 năm 2009 của Chính phủ sửa đổi, bổ sung một số điều của Nghị định số </w:t>
      </w:r>
      <w:hyperlink r:id="rId8" w:tgtFrame="_blank" w:history="1">
        <w:r w:rsidRPr="00713263">
          <w:rPr>
            <w:rFonts w:eastAsia="Times New Roman" w:cs="Times New Roman"/>
            <w:i/>
            <w:iCs/>
            <w:color w:val="0E70C3"/>
            <w:szCs w:val="28"/>
            <w:lang w:val="vi-VN"/>
          </w:rPr>
          <w:t>02/2003/NĐ-CP</w:t>
        </w:r>
      </w:hyperlink>
      <w:r w:rsidRPr="00713263">
        <w:rPr>
          <w:rFonts w:eastAsia="Times New Roman" w:cs="Times New Roman"/>
          <w:i/>
          <w:iCs/>
          <w:color w:val="000000"/>
          <w:szCs w:val="28"/>
          <w:lang w:val="vi-VN"/>
        </w:rPr>
        <w:t> ngày 14 tháng 01 năm 2003 của Chính phủ về phát triển và quản lý chợ;</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i/>
          <w:iCs/>
          <w:color w:val="000000"/>
          <w:szCs w:val="28"/>
          <w:lang w:val="vi-VN"/>
        </w:rPr>
        <w:t>Căn cứ Quyết định số 1371/2004/Q</w:t>
      </w:r>
      <w:r w:rsidRPr="00713263">
        <w:rPr>
          <w:rFonts w:eastAsia="Times New Roman" w:cs="Times New Roman"/>
          <w:i/>
          <w:iCs/>
          <w:color w:val="000000"/>
          <w:szCs w:val="28"/>
        </w:rPr>
        <w:t>Đ</w:t>
      </w:r>
      <w:r w:rsidRPr="00713263">
        <w:rPr>
          <w:rFonts w:eastAsia="Times New Roman" w:cs="Times New Roman"/>
          <w:i/>
          <w:iCs/>
          <w:color w:val="000000"/>
          <w:szCs w:val="28"/>
          <w:lang w:val="vi-VN"/>
        </w:rPr>
        <w:t>-BTM ngày 24 tháng 9 năm 2004 của Bộ trưởng Bộ Thương mại về việc ban hành Quy chế siêu thị, trung tâm thương mại;</w:t>
      </w:r>
    </w:p>
    <w:p w:rsidR="00713263" w:rsidRPr="00713263" w:rsidRDefault="00713263" w:rsidP="00713263">
      <w:pPr>
        <w:shd w:val="clear" w:color="auto" w:fill="FFFFFF"/>
        <w:spacing w:after="0" w:line="234" w:lineRule="atLeast"/>
        <w:jc w:val="both"/>
        <w:rPr>
          <w:rFonts w:eastAsia="Times New Roman" w:cs="Times New Roman"/>
          <w:color w:val="000000"/>
          <w:szCs w:val="28"/>
        </w:rPr>
      </w:pPr>
      <w:r w:rsidRPr="00713263">
        <w:rPr>
          <w:rFonts w:eastAsia="Times New Roman" w:cs="Times New Roman"/>
          <w:i/>
          <w:iCs/>
          <w:color w:val="000000"/>
          <w:szCs w:val="28"/>
          <w:lang w:val="vi-VN"/>
        </w:rPr>
        <w:t>Căn cứ Quyết định số</w:t>
      </w:r>
      <w:hyperlink r:id="rId9" w:tgtFrame="_blank" w:history="1">
        <w:r w:rsidRPr="00713263">
          <w:rPr>
            <w:rFonts w:eastAsia="Times New Roman" w:cs="Times New Roman"/>
            <w:i/>
            <w:iCs/>
            <w:color w:val="0E70C3"/>
            <w:szCs w:val="28"/>
            <w:lang w:val="vi-VN"/>
          </w:rPr>
          <w:t> 1600/QĐ-TTg</w:t>
        </w:r>
      </w:hyperlink>
      <w:r w:rsidRPr="00713263">
        <w:rPr>
          <w:rFonts w:eastAsia="Times New Roman" w:cs="Times New Roman"/>
          <w:i/>
          <w:iCs/>
          <w:color w:val="000000"/>
          <w:szCs w:val="28"/>
          <w:lang w:val="vi-VN"/>
        </w:rPr>
        <w:t> ngày 16 tháng 8 năm 2016 của Thủ tư</w:t>
      </w:r>
      <w:r w:rsidRPr="00713263">
        <w:rPr>
          <w:rFonts w:eastAsia="Times New Roman" w:cs="Times New Roman"/>
          <w:i/>
          <w:iCs/>
          <w:color w:val="000000"/>
          <w:szCs w:val="28"/>
        </w:rPr>
        <w:t>ớn</w:t>
      </w:r>
      <w:r w:rsidRPr="00713263">
        <w:rPr>
          <w:rFonts w:eastAsia="Times New Roman" w:cs="Times New Roman"/>
          <w:i/>
          <w:iCs/>
          <w:color w:val="000000"/>
          <w:szCs w:val="28"/>
          <w:lang w:val="vi-VN"/>
        </w:rPr>
        <w:t>g Chính phủ về việc phê duyệt Chương trình mục tiêu quốc gia về xây dựng nông thôn mới giai đoạn 2016-2020;</w:t>
      </w:r>
    </w:p>
    <w:p w:rsidR="00713263" w:rsidRPr="00713263" w:rsidRDefault="00713263" w:rsidP="00713263">
      <w:pPr>
        <w:shd w:val="clear" w:color="auto" w:fill="FFFFFF"/>
        <w:spacing w:after="0" w:line="234" w:lineRule="atLeast"/>
        <w:jc w:val="both"/>
        <w:rPr>
          <w:rFonts w:eastAsia="Times New Roman" w:cs="Times New Roman"/>
          <w:color w:val="000000"/>
          <w:szCs w:val="28"/>
        </w:rPr>
      </w:pPr>
      <w:r w:rsidRPr="00713263">
        <w:rPr>
          <w:rFonts w:eastAsia="Times New Roman" w:cs="Times New Roman"/>
          <w:i/>
          <w:iCs/>
          <w:color w:val="000000"/>
          <w:szCs w:val="28"/>
          <w:lang w:val="vi-VN"/>
        </w:rPr>
        <w:t>Căn cứ Quyết định số</w:t>
      </w:r>
      <w:hyperlink r:id="rId10" w:tgtFrame="_blank" w:history="1">
        <w:r w:rsidRPr="00713263">
          <w:rPr>
            <w:rFonts w:eastAsia="Times New Roman" w:cs="Times New Roman"/>
            <w:i/>
            <w:iCs/>
            <w:color w:val="0E70C3"/>
            <w:szCs w:val="28"/>
            <w:lang w:val="vi-VN"/>
          </w:rPr>
          <w:t> 1980/QĐ-TTg</w:t>
        </w:r>
      </w:hyperlink>
      <w:r w:rsidRPr="00713263">
        <w:rPr>
          <w:rFonts w:eastAsia="Times New Roman" w:cs="Times New Roman"/>
          <w:i/>
          <w:iCs/>
          <w:color w:val="000000"/>
          <w:szCs w:val="28"/>
          <w:lang w:val="vi-VN"/>
        </w:rPr>
        <w:t> ngày 17 tháng 10 năm 2016 của Thủ tướng Chính phủ về việc ban hành Bộ tiêu chí quốc gia về xã nông thôn mới giai đoạn 2016-2020;</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i/>
          <w:iCs/>
          <w:color w:val="000000"/>
          <w:szCs w:val="28"/>
          <w:lang w:val="vi-VN"/>
        </w:rPr>
        <w:t>Theo đề nghị của Vụ trưởng Vụ Thị trường trong nước,</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b/>
          <w:bCs/>
          <w:color w:val="000000"/>
          <w:szCs w:val="28"/>
          <w:lang w:val="vi-VN"/>
        </w:rPr>
        <w:t>QUYẾT ĐỊNH:</w:t>
      </w:r>
    </w:p>
    <w:p w:rsidR="00713263" w:rsidRPr="00713263" w:rsidRDefault="00713263" w:rsidP="00713263">
      <w:pPr>
        <w:shd w:val="clear" w:color="auto" w:fill="FFFFFF"/>
        <w:spacing w:after="0" w:line="234" w:lineRule="atLeast"/>
        <w:jc w:val="both"/>
        <w:rPr>
          <w:rFonts w:eastAsia="Times New Roman" w:cs="Times New Roman"/>
          <w:color w:val="000000"/>
          <w:szCs w:val="28"/>
        </w:rPr>
      </w:pPr>
      <w:r w:rsidRPr="00713263">
        <w:rPr>
          <w:rFonts w:eastAsia="Times New Roman" w:cs="Times New Roman"/>
          <w:b/>
          <w:bCs/>
          <w:color w:val="000000"/>
          <w:szCs w:val="28"/>
        </w:rPr>
        <w:t>Điều</w:t>
      </w:r>
      <w:r w:rsidRPr="00713263">
        <w:rPr>
          <w:rFonts w:eastAsia="Times New Roman" w:cs="Times New Roman"/>
          <w:b/>
          <w:bCs/>
          <w:color w:val="000000"/>
          <w:szCs w:val="28"/>
          <w:lang w:val="vi-VN"/>
        </w:rPr>
        <w:t> 1.</w:t>
      </w:r>
      <w:r w:rsidRPr="00713263">
        <w:rPr>
          <w:rFonts w:eastAsia="Times New Roman" w:cs="Times New Roman"/>
          <w:color w:val="000000"/>
          <w:szCs w:val="28"/>
          <w:lang w:val="vi-VN"/>
        </w:rPr>
        <w:t> Ban hành kèm theo Quyết định này Hướng </w:t>
      </w:r>
      <w:r w:rsidRPr="00713263">
        <w:rPr>
          <w:rFonts w:eastAsia="Times New Roman" w:cs="Times New Roman"/>
          <w:color w:val="000000"/>
          <w:szCs w:val="28"/>
        </w:rPr>
        <w:t>d</w:t>
      </w:r>
      <w:r w:rsidRPr="00713263">
        <w:rPr>
          <w:rFonts w:eastAsia="Times New Roman" w:cs="Times New Roman"/>
          <w:color w:val="000000"/>
          <w:szCs w:val="28"/>
          <w:lang w:val="vi-VN"/>
        </w:rPr>
        <w:t>ẫn thực hiện và xét công nhận Tiêu chí cơ s</w:t>
      </w:r>
      <w:r w:rsidRPr="00713263">
        <w:rPr>
          <w:rFonts w:eastAsia="Times New Roman" w:cs="Times New Roman"/>
          <w:color w:val="000000"/>
          <w:szCs w:val="28"/>
        </w:rPr>
        <w:t>ở </w:t>
      </w:r>
      <w:r w:rsidRPr="00713263">
        <w:rPr>
          <w:rFonts w:eastAsia="Times New Roman" w:cs="Times New Roman"/>
          <w:color w:val="000000"/>
          <w:szCs w:val="28"/>
          <w:lang w:val="vi-VN"/>
        </w:rPr>
        <w:t>hạ tầng thương mại nông thôn trong Bộ tiêu chí quốc gia về xã nông thôn mới ban hành kèm theo Quyết định số</w:t>
      </w:r>
      <w:hyperlink r:id="rId11" w:tgtFrame="_blank" w:history="1">
        <w:r w:rsidRPr="00713263">
          <w:rPr>
            <w:rFonts w:eastAsia="Times New Roman" w:cs="Times New Roman"/>
            <w:color w:val="0E70C3"/>
            <w:szCs w:val="28"/>
            <w:lang w:val="vi-VN"/>
          </w:rPr>
          <w:t> 1980/QĐ-TTg</w:t>
        </w:r>
      </w:hyperlink>
      <w:r w:rsidRPr="00713263">
        <w:rPr>
          <w:rFonts w:eastAsia="Times New Roman" w:cs="Times New Roman"/>
          <w:color w:val="000000"/>
          <w:szCs w:val="28"/>
          <w:lang w:val="vi-VN"/>
        </w:rPr>
        <w:t> ngày 17 tháng 10 năm 2016 của Thủ tướng Chính phủ về việc ban hành Bộ tiêu chí quốc gia về xã nông thôn mới giai đoạn 2016-2020.</w:t>
      </w:r>
    </w:p>
    <w:p w:rsidR="00713263" w:rsidRPr="00713263" w:rsidRDefault="00713263" w:rsidP="00713263">
      <w:pPr>
        <w:shd w:val="clear" w:color="auto" w:fill="FFFFFF"/>
        <w:spacing w:after="0" w:line="234" w:lineRule="atLeast"/>
        <w:jc w:val="both"/>
        <w:rPr>
          <w:rFonts w:eastAsia="Times New Roman" w:cs="Times New Roman"/>
          <w:color w:val="000000"/>
          <w:szCs w:val="28"/>
        </w:rPr>
      </w:pPr>
      <w:r w:rsidRPr="00713263">
        <w:rPr>
          <w:rFonts w:eastAsia="Times New Roman" w:cs="Times New Roman"/>
          <w:b/>
          <w:bCs/>
          <w:color w:val="000000"/>
          <w:szCs w:val="28"/>
          <w:lang w:val="vi-VN"/>
        </w:rPr>
        <w:t>Điều 2.</w:t>
      </w:r>
      <w:r w:rsidRPr="00713263">
        <w:rPr>
          <w:rFonts w:eastAsia="Times New Roman" w:cs="Times New Roman"/>
          <w:color w:val="000000"/>
          <w:szCs w:val="28"/>
          <w:lang w:val="vi-VN"/>
        </w:rPr>
        <w:t> Quyế</w:t>
      </w:r>
      <w:r w:rsidRPr="00713263">
        <w:rPr>
          <w:rFonts w:eastAsia="Times New Roman" w:cs="Times New Roman"/>
          <w:color w:val="000000"/>
          <w:szCs w:val="28"/>
        </w:rPr>
        <w:t>t </w:t>
      </w:r>
      <w:r w:rsidRPr="00713263">
        <w:rPr>
          <w:rFonts w:eastAsia="Times New Roman" w:cs="Times New Roman"/>
          <w:color w:val="000000"/>
          <w:szCs w:val="28"/>
          <w:lang w:val="vi-VN"/>
        </w:rPr>
        <w:t>định này có hiệu lực thi hành kể từ ngày ký ban hành và thay thế Quyết định s</w:t>
      </w:r>
      <w:r w:rsidRPr="00713263">
        <w:rPr>
          <w:rFonts w:eastAsia="Times New Roman" w:cs="Times New Roman"/>
          <w:color w:val="000000"/>
          <w:szCs w:val="28"/>
        </w:rPr>
        <w:t>ố</w:t>
      </w:r>
      <w:hyperlink r:id="rId12" w:tgtFrame="_blank" w:history="1">
        <w:r w:rsidRPr="00713263">
          <w:rPr>
            <w:rFonts w:eastAsia="Times New Roman" w:cs="Times New Roman"/>
            <w:color w:val="0E70C3"/>
            <w:szCs w:val="28"/>
            <w:lang w:val="vi-VN"/>
          </w:rPr>
          <w:t> 12151/QĐ-BCT</w:t>
        </w:r>
      </w:hyperlink>
      <w:r w:rsidRPr="00713263">
        <w:rPr>
          <w:rFonts w:eastAsia="Times New Roman" w:cs="Times New Roman"/>
          <w:color w:val="000000"/>
          <w:szCs w:val="28"/>
          <w:lang w:val="vi-VN"/>
        </w:rPr>
        <w:t> ngày 31 tháng 12 năm 2014 của Bộ trưởng Bộ Công Thương về việc hướng dẫn thực hiện Tiêu chí số 7 về chợ trong Bộ tiêu chí quốc gia xây dựng nông thôn mới.</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b/>
          <w:bCs/>
          <w:color w:val="000000"/>
          <w:szCs w:val="28"/>
          <w:lang w:val="vi-VN"/>
        </w:rPr>
        <w:lastRenderedPageBreak/>
        <w:t>Điều 3.</w:t>
      </w:r>
      <w:r w:rsidRPr="00713263">
        <w:rPr>
          <w:rFonts w:eastAsia="Times New Roman" w:cs="Times New Roman"/>
          <w:color w:val="000000"/>
          <w:szCs w:val="28"/>
          <w:lang w:val="vi-VN"/>
        </w:rPr>
        <w:t> Chủ tịch Ủy ban nhân dân các tỉnh, thành phố trực thuộc Trung ương, Giám đốc Sở Công Thương, Thủ trưởng các cơ quan, đơn vị có liên quan chịu </w:t>
      </w:r>
      <w:r w:rsidRPr="00713263">
        <w:rPr>
          <w:rFonts w:eastAsia="Times New Roman" w:cs="Times New Roman"/>
          <w:color w:val="000000"/>
          <w:szCs w:val="28"/>
        </w:rPr>
        <w:t>tr</w:t>
      </w:r>
      <w:r w:rsidRPr="00713263">
        <w:rPr>
          <w:rFonts w:eastAsia="Times New Roman" w:cs="Times New Roman"/>
          <w:color w:val="000000"/>
          <w:szCs w:val="28"/>
          <w:lang w:val="vi-VN"/>
        </w:rPr>
        <w:t>ách nhiệm thi hành Quyết định này./.</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13263" w:rsidRPr="00713263" w:rsidTr="00713263">
        <w:trPr>
          <w:tblCellSpacing w:w="0" w:type="dxa"/>
        </w:trPr>
        <w:tc>
          <w:tcPr>
            <w:tcW w:w="4428" w:type="dxa"/>
            <w:shd w:val="clear" w:color="auto" w:fill="FFFFFF"/>
            <w:tcMar>
              <w:top w:w="0" w:type="dxa"/>
              <w:left w:w="108" w:type="dxa"/>
              <w:bottom w:w="0" w:type="dxa"/>
              <w:right w:w="108" w:type="dxa"/>
            </w:tcMar>
            <w:hideMark/>
          </w:tcPr>
          <w:p w:rsidR="00713263" w:rsidRPr="00713263" w:rsidRDefault="00713263" w:rsidP="00713263">
            <w:pPr>
              <w:pStyle w:val="NoSpacing"/>
              <w:rPr>
                <w:sz w:val="20"/>
                <w:szCs w:val="20"/>
              </w:rPr>
            </w:pPr>
            <w:r w:rsidRPr="00713263">
              <w:rPr>
                <w:sz w:val="20"/>
                <w:szCs w:val="20"/>
              </w:rPr>
              <w:t> </w:t>
            </w:r>
          </w:p>
          <w:p w:rsidR="00713263" w:rsidRPr="00713263" w:rsidRDefault="00713263" w:rsidP="00713263">
            <w:pPr>
              <w:pStyle w:val="NoSpacing"/>
              <w:rPr>
                <w:sz w:val="20"/>
                <w:szCs w:val="20"/>
              </w:rPr>
            </w:pPr>
            <w:r w:rsidRPr="00713263">
              <w:rPr>
                <w:sz w:val="20"/>
                <w:szCs w:val="20"/>
                <w:lang w:val="vi-VN"/>
              </w:rPr>
              <w:t>Nơi nhận:</w:t>
            </w:r>
            <w:r w:rsidRPr="00713263">
              <w:rPr>
                <w:sz w:val="20"/>
                <w:szCs w:val="20"/>
                <w:lang w:val="vi-VN"/>
              </w:rPr>
              <w:br/>
              <w:t>- Như Điều 3;</w:t>
            </w:r>
            <w:r w:rsidRPr="00713263">
              <w:rPr>
                <w:sz w:val="20"/>
                <w:szCs w:val="20"/>
                <w:lang w:val="vi-VN"/>
              </w:rPr>
              <w:br/>
              <w:t>- BCĐTW CTMTQG xây dựng NTM (để b/c);</w:t>
            </w:r>
            <w:r w:rsidRPr="00713263">
              <w:rPr>
                <w:sz w:val="20"/>
                <w:szCs w:val="20"/>
                <w:lang w:val="vi-VN"/>
              </w:rPr>
              <w:br/>
              <w:t>- BCĐ CTMTQG xây dựng NTM các t</w:t>
            </w:r>
            <w:r w:rsidRPr="00713263">
              <w:rPr>
                <w:sz w:val="20"/>
                <w:szCs w:val="20"/>
              </w:rPr>
              <w:t>ỉ</w:t>
            </w:r>
            <w:r w:rsidRPr="00713263">
              <w:rPr>
                <w:sz w:val="20"/>
                <w:szCs w:val="20"/>
                <w:lang w:val="vi-VN"/>
              </w:rPr>
              <w:t>nh, thành phố;</w:t>
            </w:r>
            <w:r w:rsidRPr="00713263">
              <w:rPr>
                <w:sz w:val="20"/>
                <w:szCs w:val="20"/>
                <w:lang w:val="vi-VN"/>
              </w:rPr>
              <w:br/>
              <w:t>- Bộ trưởng Tr</w:t>
            </w:r>
            <w:r w:rsidRPr="00713263">
              <w:rPr>
                <w:sz w:val="20"/>
                <w:szCs w:val="20"/>
              </w:rPr>
              <w:t>ầ</w:t>
            </w:r>
            <w:r w:rsidRPr="00713263">
              <w:rPr>
                <w:sz w:val="20"/>
                <w:szCs w:val="20"/>
                <w:lang w:val="vi-VN"/>
              </w:rPr>
              <w:t>n Tu</w:t>
            </w:r>
            <w:r w:rsidRPr="00713263">
              <w:rPr>
                <w:sz w:val="20"/>
                <w:szCs w:val="20"/>
              </w:rPr>
              <w:t>ấ</w:t>
            </w:r>
            <w:r w:rsidRPr="00713263">
              <w:rPr>
                <w:sz w:val="20"/>
                <w:szCs w:val="20"/>
                <w:lang w:val="vi-VN"/>
              </w:rPr>
              <w:t>n Anh (để b/c);</w:t>
            </w:r>
            <w:r w:rsidRPr="00713263">
              <w:rPr>
                <w:sz w:val="20"/>
                <w:szCs w:val="20"/>
                <w:lang w:val="vi-VN"/>
              </w:rPr>
              <w:br/>
              <w:t>- S</w:t>
            </w:r>
            <w:r w:rsidRPr="00713263">
              <w:rPr>
                <w:sz w:val="20"/>
                <w:szCs w:val="20"/>
              </w:rPr>
              <w:t>ở </w:t>
            </w:r>
            <w:r w:rsidRPr="00713263">
              <w:rPr>
                <w:sz w:val="20"/>
                <w:szCs w:val="20"/>
                <w:lang w:val="vi-VN"/>
              </w:rPr>
              <w:t>Công Thương các tỉnh, thành phố;</w:t>
            </w:r>
            <w:r w:rsidRPr="00713263">
              <w:rPr>
                <w:sz w:val="20"/>
                <w:szCs w:val="20"/>
                <w:lang w:val="vi-VN"/>
              </w:rPr>
              <w:br/>
              <w:t>- Cục CNĐP;</w:t>
            </w:r>
            <w:r w:rsidRPr="00713263">
              <w:rPr>
                <w:sz w:val="20"/>
                <w:szCs w:val="20"/>
                <w:lang w:val="vi-VN"/>
              </w:rPr>
              <w:br/>
              <w:t>- Lưu: VT, TTTN.</w:t>
            </w:r>
          </w:p>
        </w:tc>
        <w:tc>
          <w:tcPr>
            <w:tcW w:w="4428" w:type="dxa"/>
            <w:shd w:val="clear" w:color="auto" w:fill="FFFFFF"/>
            <w:tcMar>
              <w:top w:w="0" w:type="dxa"/>
              <w:left w:w="108" w:type="dxa"/>
              <w:bottom w:w="0" w:type="dxa"/>
              <w:right w:w="108" w:type="dxa"/>
            </w:tcMar>
            <w:hideMark/>
          </w:tcPr>
          <w:p w:rsidR="00713263" w:rsidRPr="00713263" w:rsidRDefault="00713263" w:rsidP="00713263">
            <w:pPr>
              <w:pStyle w:val="NoSpacing"/>
              <w:jc w:val="center"/>
              <w:rPr>
                <w:szCs w:val="28"/>
              </w:rPr>
            </w:pPr>
            <w:r w:rsidRPr="00713263">
              <w:rPr>
                <w:szCs w:val="28"/>
              </w:rPr>
              <w:t>KT. BỘ TRƯỞNG</w:t>
            </w:r>
            <w:r w:rsidRPr="00713263">
              <w:rPr>
                <w:szCs w:val="28"/>
              </w:rPr>
              <w:br/>
              <w:t>THỨ TRƯỞNG</w:t>
            </w:r>
            <w:r w:rsidRPr="00713263">
              <w:rPr>
                <w:szCs w:val="28"/>
              </w:rPr>
              <w:br/>
            </w:r>
            <w:r w:rsidRPr="00713263">
              <w:rPr>
                <w:szCs w:val="28"/>
              </w:rPr>
              <w:br/>
            </w:r>
            <w:r w:rsidRPr="00713263">
              <w:rPr>
                <w:szCs w:val="28"/>
              </w:rPr>
              <w:br/>
            </w:r>
            <w:r w:rsidRPr="00713263">
              <w:rPr>
                <w:szCs w:val="28"/>
              </w:rPr>
              <w:br/>
            </w:r>
            <w:r w:rsidRPr="00713263">
              <w:rPr>
                <w:szCs w:val="28"/>
              </w:rPr>
              <w:br/>
              <w:t>Cao Quốc Hưng</w:t>
            </w:r>
          </w:p>
        </w:tc>
      </w:tr>
    </w:tbl>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rPr>
        <w:t> </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b/>
          <w:bCs/>
          <w:color w:val="000000"/>
          <w:szCs w:val="28"/>
          <w:lang w:val="vi-VN"/>
        </w:rPr>
        <w:t>HƯỚNG DẪN</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lang w:val="vi-VN"/>
        </w:rPr>
        <w:t>THỰC HIỆN VÀ XÉT CÔNG NHẬN TIÊU CHÍ CƠ SỞ HẠ TẦNG THƯƠNG MẠI NÔNG THÔN TRONG BỘ TIÊU CHÍ QUỐC GIA VỀ XÃ NÔNG THÔN MỚI GIAI ĐOẠN 2016-2020</w:t>
      </w:r>
      <w:r w:rsidRPr="00713263">
        <w:rPr>
          <w:rFonts w:eastAsia="Times New Roman" w:cs="Times New Roman"/>
          <w:color w:val="000000"/>
          <w:szCs w:val="28"/>
          <w:lang w:val="vi-VN"/>
        </w:rPr>
        <w:br/>
      </w:r>
      <w:r w:rsidRPr="00713263">
        <w:rPr>
          <w:rFonts w:eastAsia="Times New Roman" w:cs="Times New Roman"/>
          <w:i/>
          <w:iCs/>
          <w:color w:val="000000"/>
          <w:szCs w:val="28"/>
          <w:lang w:val="vi-VN"/>
        </w:rPr>
        <w:t>(Ban hành kèm theo Quy</w:t>
      </w:r>
      <w:r w:rsidRPr="00713263">
        <w:rPr>
          <w:rFonts w:eastAsia="Times New Roman" w:cs="Times New Roman"/>
          <w:i/>
          <w:iCs/>
          <w:color w:val="000000"/>
          <w:szCs w:val="28"/>
        </w:rPr>
        <w:t>ế</w:t>
      </w:r>
      <w:r w:rsidRPr="00713263">
        <w:rPr>
          <w:rFonts w:eastAsia="Times New Roman" w:cs="Times New Roman"/>
          <w:i/>
          <w:iCs/>
          <w:color w:val="000000"/>
          <w:szCs w:val="28"/>
          <w:lang w:val="vi-VN"/>
        </w:rPr>
        <w:t>t </w:t>
      </w:r>
      <w:r w:rsidRPr="00713263">
        <w:rPr>
          <w:rFonts w:eastAsia="Times New Roman" w:cs="Times New Roman"/>
          <w:i/>
          <w:iCs/>
          <w:color w:val="000000"/>
          <w:szCs w:val="28"/>
        </w:rPr>
        <w:t>đị</w:t>
      </w:r>
      <w:r w:rsidRPr="00713263">
        <w:rPr>
          <w:rFonts w:eastAsia="Times New Roman" w:cs="Times New Roman"/>
          <w:i/>
          <w:iCs/>
          <w:color w:val="000000"/>
          <w:szCs w:val="28"/>
          <w:lang w:val="vi-VN"/>
        </w:rPr>
        <w:t>nh s</w:t>
      </w:r>
      <w:r w:rsidRPr="00713263">
        <w:rPr>
          <w:rFonts w:eastAsia="Times New Roman" w:cs="Times New Roman"/>
          <w:i/>
          <w:iCs/>
          <w:color w:val="000000"/>
          <w:szCs w:val="28"/>
        </w:rPr>
        <w:t>ố</w:t>
      </w:r>
      <w:r w:rsidRPr="00713263">
        <w:rPr>
          <w:rFonts w:eastAsia="Times New Roman" w:cs="Times New Roman"/>
          <w:i/>
          <w:iCs/>
          <w:color w:val="000000"/>
          <w:szCs w:val="28"/>
          <w:lang w:val="vi-VN"/>
        </w:rPr>
        <w:t> 4800/QĐ-BCT ngày </w:t>
      </w:r>
      <w:r w:rsidRPr="00713263">
        <w:rPr>
          <w:rFonts w:eastAsia="Times New Roman" w:cs="Times New Roman"/>
          <w:i/>
          <w:iCs/>
          <w:color w:val="000000"/>
          <w:szCs w:val="28"/>
        </w:rPr>
        <w:t>08 </w:t>
      </w:r>
      <w:r w:rsidRPr="00713263">
        <w:rPr>
          <w:rFonts w:eastAsia="Times New Roman" w:cs="Times New Roman"/>
          <w:i/>
          <w:iCs/>
          <w:color w:val="000000"/>
          <w:szCs w:val="28"/>
          <w:lang w:val="vi-VN"/>
        </w:rPr>
        <w:t>tháng 12 năm 2016 của Bộ trưởng Bộ Công Thương)</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b/>
          <w:bCs/>
          <w:color w:val="000000"/>
          <w:szCs w:val="28"/>
          <w:lang w:val="vi-VN"/>
        </w:rPr>
        <w:t>Chư</w:t>
      </w:r>
      <w:r w:rsidRPr="00713263">
        <w:rPr>
          <w:rFonts w:eastAsia="Times New Roman" w:cs="Times New Roman"/>
          <w:b/>
          <w:bCs/>
          <w:color w:val="000000"/>
          <w:szCs w:val="28"/>
        </w:rPr>
        <w:t>ơ</w:t>
      </w:r>
      <w:r w:rsidRPr="00713263">
        <w:rPr>
          <w:rFonts w:eastAsia="Times New Roman" w:cs="Times New Roman"/>
          <w:b/>
          <w:bCs/>
          <w:color w:val="000000"/>
          <w:szCs w:val="28"/>
          <w:lang w:val="vi-VN"/>
        </w:rPr>
        <w:t>ng I</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b/>
          <w:bCs/>
          <w:color w:val="000000"/>
          <w:szCs w:val="28"/>
          <w:lang w:val="vi-VN"/>
        </w:rPr>
        <w:t>QUY ĐỊNH CHUNG</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lang w:val="vi-VN"/>
        </w:rPr>
        <w:t>Trong Hướng dẫn này các từ ngữ dưới đây được hi</w:t>
      </w:r>
      <w:r w:rsidRPr="00713263">
        <w:rPr>
          <w:rFonts w:eastAsia="Times New Roman" w:cs="Times New Roman"/>
          <w:color w:val="000000"/>
          <w:szCs w:val="28"/>
        </w:rPr>
        <w:t>ể</w:t>
      </w:r>
      <w:r w:rsidRPr="00713263">
        <w:rPr>
          <w:rFonts w:eastAsia="Times New Roman" w:cs="Times New Roman"/>
          <w:color w:val="000000"/>
          <w:szCs w:val="28"/>
          <w:lang w:val="vi-VN"/>
        </w:rPr>
        <w:t>u như sau:</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lang w:val="vi-VN"/>
        </w:rPr>
        <w:t>1. “Cơ sở hạ tầng thương mại xã nông thôn mới” là hạ tầng thương mại được thiết lập tại địa bàn xã, bao gồm chợ nông thôn hoặc cơ sở bán lẻ khác (siêu thị mini hoặc cửa hàng tiện lợi hoặc cửa hàng kinh doanh t</w:t>
      </w:r>
      <w:r w:rsidRPr="00713263">
        <w:rPr>
          <w:rFonts w:eastAsia="Times New Roman" w:cs="Times New Roman"/>
          <w:color w:val="000000"/>
          <w:szCs w:val="28"/>
        </w:rPr>
        <w:t>ổ</w:t>
      </w:r>
      <w:r w:rsidRPr="00713263">
        <w:rPr>
          <w:rFonts w:eastAsia="Times New Roman" w:cs="Times New Roman"/>
          <w:color w:val="000000"/>
          <w:szCs w:val="28"/>
          <w:lang w:val="vi-VN"/>
        </w:rPr>
        <w:t>ng h</w:t>
      </w:r>
      <w:r w:rsidRPr="00713263">
        <w:rPr>
          <w:rFonts w:eastAsia="Times New Roman" w:cs="Times New Roman"/>
          <w:color w:val="000000"/>
          <w:szCs w:val="28"/>
        </w:rPr>
        <w:t>ợ</w:t>
      </w:r>
      <w:r w:rsidRPr="00713263">
        <w:rPr>
          <w:rFonts w:eastAsia="Times New Roman" w:cs="Times New Roman"/>
          <w:color w:val="000000"/>
          <w:szCs w:val="28"/>
          <w:lang w:val="vi-VN"/>
        </w:rPr>
        <w:t>p) theo tiêu chí quy định tại Chương II Hướng dẫn này.</w:t>
      </w:r>
    </w:p>
    <w:p w:rsidR="00713263" w:rsidRPr="00713263" w:rsidRDefault="00713263" w:rsidP="00713263">
      <w:pPr>
        <w:shd w:val="clear" w:color="auto" w:fill="FFFFFF"/>
        <w:spacing w:after="0" w:line="234" w:lineRule="atLeast"/>
        <w:jc w:val="both"/>
        <w:rPr>
          <w:rFonts w:eastAsia="Times New Roman" w:cs="Times New Roman"/>
          <w:color w:val="000000"/>
          <w:szCs w:val="28"/>
        </w:rPr>
      </w:pPr>
      <w:r w:rsidRPr="00713263">
        <w:rPr>
          <w:rFonts w:eastAsia="Times New Roman" w:cs="Times New Roman"/>
          <w:color w:val="000000"/>
          <w:szCs w:val="28"/>
          <w:lang w:val="vi-VN"/>
        </w:rPr>
        <w:t>2. Nông thôn là khu vực địa giới hành chính không bao gồm địa bàn của phường, quận thuộc thị xã, thành phố (theo Nghị định số </w:t>
      </w:r>
      <w:hyperlink r:id="rId13" w:tgtFrame="_blank" w:history="1">
        <w:r w:rsidRPr="00713263">
          <w:rPr>
            <w:rFonts w:eastAsia="Times New Roman" w:cs="Times New Roman"/>
            <w:color w:val="0E70C3"/>
            <w:szCs w:val="28"/>
            <w:lang w:val="vi-VN"/>
          </w:rPr>
          <w:t>210/2013/NĐ-CP</w:t>
        </w:r>
      </w:hyperlink>
      <w:r w:rsidRPr="00713263">
        <w:rPr>
          <w:rFonts w:eastAsia="Times New Roman" w:cs="Times New Roman"/>
          <w:color w:val="000000"/>
          <w:szCs w:val="28"/>
          <w:lang w:val="vi-VN"/>
        </w:rPr>
        <w:t> ngày 19 tháng 12 năm 2013 của Chính phủ về chính sách khuyến khích doanh nghiệp đầu tư vào nông nghiệp, nông thôn).</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lang w:val="vi-VN"/>
        </w:rPr>
        <w:t>3. Siêu thị mini là loại hình siêu thị có diện tích nhỏ hơn và </w:t>
      </w:r>
      <w:r w:rsidRPr="00713263">
        <w:rPr>
          <w:rFonts w:eastAsia="Times New Roman" w:cs="Times New Roman"/>
          <w:color w:val="000000"/>
          <w:szCs w:val="28"/>
        </w:rPr>
        <w:t>d</w:t>
      </w:r>
      <w:r w:rsidRPr="00713263">
        <w:rPr>
          <w:rFonts w:eastAsia="Times New Roman" w:cs="Times New Roman"/>
          <w:color w:val="000000"/>
          <w:szCs w:val="28"/>
          <w:lang w:val="vi-VN"/>
        </w:rPr>
        <w:t>anh mục hàng hóa kinh doanh với số lượng tên hàng ít hơn siêu thị hạng III được quy định tại Khoản 3, Điều 3 của </w:t>
      </w:r>
      <w:r w:rsidRPr="00713263">
        <w:rPr>
          <w:rFonts w:eastAsia="Times New Roman" w:cs="Times New Roman"/>
          <w:color w:val="000000"/>
          <w:szCs w:val="28"/>
        </w:rPr>
        <w:t>Qu</w:t>
      </w:r>
      <w:r w:rsidRPr="00713263">
        <w:rPr>
          <w:rFonts w:eastAsia="Times New Roman" w:cs="Times New Roman"/>
          <w:color w:val="000000"/>
          <w:szCs w:val="28"/>
          <w:lang w:val="vi-VN"/>
        </w:rPr>
        <w:t>y chế siêu thị, trung tâm thương mại được phê duyệt theo Quyết định số 1371/2003/QĐ-BTM.</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lang w:val="vi-VN"/>
        </w:rPr>
        <w:t>4. Cửa hàng tiện lợi hoặc cửa hàng kinh doanh tổng h</w:t>
      </w:r>
      <w:r w:rsidRPr="00713263">
        <w:rPr>
          <w:rFonts w:eastAsia="Times New Roman" w:cs="Times New Roman"/>
          <w:color w:val="000000"/>
          <w:szCs w:val="28"/>
        </w:rPr>
        <w:t>ợ</w:t>
      </w:r>
      <w:r w:rsidRPr="00713263">
        <w:rPr>
          <w:rFonts w:eastAsia="Times New Roman" w:cs="Times New Roman"/>
          <w:color w:val="000000"/>
          <w:szCs w:val="28"/>
          <w:lang w:val="vi-VN"/>
        </w:rPr>
        <w:t>p ở nông thôn là loại hình cơ s</w:t>
      </w:r>
      <w:r w:rsidRPr="00713263">
        <w:rPr>
          <w:rFonts w:eastAsia="Times New Roman" w:cs="Times New Roman"/>
          <w:color w:val="000000"/>
          <w:szCs w:val="28"/>
        </w:rPr>
        <w:t>ở </w:t>
      </w:r>
      <w:r w:rsidRPr="00713263">
        <w:rPr>
          <w:rFonts w:eastAsia="Times New Roman" w:cs="Times New Roman"/>
          <w:color w:val="000000"/>
          <w:szCs w:val="28"/>
          <w:lang w:val="vi-VN"/>
        </w:rPr>
        <w:t>bán lẻ quy mô nhỏ; kinh doanh hàng hóa, dịch vụ thiết yếu với cuộc sống, sinh hoạt hàng ngày của người dân.</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lang w:val="vi-VN"/>
        </w:rPr>
        <w:lastRenderedPageBreak/>
        <w:t>5. Điểm kinh doanh tại chợ là quầy hàng, sạp hàng, ki ốt, cửa hàng được bố trí trong phạm vi chợ.</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b/>
          <w:bCs/>
          <w:color w:val="000000"/>
          <w:szCs w:val="28"/>
          <w:lang w:val="vi-VN"/>
        </w:rPr>
        <w:t>C</w:t>
      </w:r>
      <w:r w:rsidRPr="00713263">
        <w:rPr>
          <w:rFonts w:eastAsia="Times New Roman" w:cs="Times New Roman"/>
          <w:b/>
          <w:bCs/>
          <w:color w:val="000000"/>
          <w:szCs w:val="28"/>
        </w:rPr>
        <w:t>hươ</w:t>
      </w:r>
      <w:r w:rsidRPr="00713263">
        <w:rPr>
          <w:rFonts w:eastAsia="Times New Roman" w:cs="Times New Roman"/>
          <w:b/>
          <w:bCs/>
          <w:color w:val="000000"/>
          <w:szCs w:val="28"/>
          <w:lang w:val="vi-VN"/>
        </w:rPr>
        <w:t>ng II</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b/>
          <w:bCs/>
          <w:color w:val="000000"/>
          <w:szCs w:val="28"/>
          <w:lang w:val="vi-VN"/>
        </w:rPr>
        <w:t>TIÊU CHÍ CƠ SỞ HẠ TẦNG THƯƠNG MẠI XÃ NÔNG THÔN</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b/>
          <w:bCs/>
          <w:color w:val="000000"/>
          <w:szCs w:val="28"/>
          <w:lang w:val="vi-VN"/>
        </w:rPr>
        <w:t>I. Ch</w:t>
      </w:r>
      <w:r w:rsidRPr="00713263">
        <w:rPr>
          <w:rFonts w:eastAsia="Times New Roman" w:cs="Times New Roman"/>
          <w:b/>
          <w:bCs/>
          <w:color w:val="000000"/>
          <w:szCs w:val="28"/>
        </w:rPr>
        <w:t>ợ</w:t>
      </w:r>
      <w:r w:rsidRPr="00713263">
        <w:rPr>
          <w:rFonts w:eastAsia="Times New Roman" w:cs="Times New Roman"/>
          <w:b/>
          <w:bCs/>
          <w:color w:val="000000"/>
          <w:szCs w:val="28"/>
          <w:lang w:val="vi-VN"/>
        </w:rPr>
        <w:t> nông thôn</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lang w:val="vi-VN"/>
        </w:rPr>
        <w:t>Chợ nông thôn đạt tiêu chí khi đáp ứng các yêu cầu sau:</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lang w:val="vi-VN"/>
        </w:rPr>
        <w:t>1. Về diện tích, mặt bằng xây dựng chợ</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lang w:val="vi-VN"/>
        </w:rPr>
        <w:t>a) Có mặt bằng chợ phù hợp với quy mô hoạt động chợ; bố trí đủ diện tích cho các hộ kinh doanh c</w:t>
      </w:r>
      <w:r w:rsidRPr="00713263">
        <w:rPr>
          <w:rFonts w:eastAsia="Times New Roman" w:cs="Times New Roman"/>
          <w:color w:val="000000"/>
          <w:szCs w:val="28"/>
        </w:rPr>
        <w:t>ố </w:t>
      </w:r>
      <w:r w:rsidRPr="00713263">
        <w:rPr>
          <w:rFonts w:eastAsia="Times New Roman" w:cs="Times New Roman"/>
          <w:color w:val="000000"/>
          <w:szCs w:val="28"/>
          <w:lang w:val="vi-VN"/>
        </w:rPr>
        <w:t>định, không c</w:t>
      </w:r>
      <w:r w:rsidRPr="00713263">
        <w:rPr>
          <w:rFonts w:eastAsia="Times New Roman" w:cs="Times New Roman"/>
          <w:color w:val="000000"/>
          <w:szCs w:val="28"/>
        </w:rPr>
        <w:t>ố </w:t>
      </w:r>
      <w:r w:rsidRPr="00713263">
        <w:rPr>
          <w:rFonts w:eastAsia="Times New Roman" w:cs="Times New Roman"/>
          <w:color w:val="000000"/>
          <w:szCs w:val="28"/>
          <w:lang w:val="vi-VN"/>
        </w:rPr>
        <w:t>định và các dịch vụ t</w:t>
      </w:r>
      <w:r w:rsidRPr="00713263">
        <w:rPr>
          <w:rFonts w:eastAsia="Times New Roman" w:cs="Times New Roman"/>
          <w:color w:val="000000"/>
          <w:szCs w:val="28"/>
        </w:rPr>
        <w:t>ố</w:t>
      </w:r>
      <w:r w:rsidRPr="00713263">
        <w:rPr>
          <w:rFonts w:eastAsia="Times New Roman" w:cs="Times New Roman"/>
          <w:color w:val="000000"/>
          <w:szCs w:val="28"/>
          <w:lang w:val="vi-VN"/>
        </w:rPr>
        <w:t>i thi</w:t>
      </w:r>
      <w:r w:rsidRPr="00713263">
        <w:rPr>
          <w:rFonts w:eastAsia="Times New Roman" w:cs="Times New Roman"/>
          <w:color w:val="000000"/>
          <w:szCs w:val="28"/>
        </w:rPr>
        <w:t>ể</w:t>
      </w:r>
      <w:r w:rsidRPr="00713263">
        <w:rPr>
          <w:rFonts w:eastAsia="Times New Roman" w:cs="Times New Roman"/>
          <w:color w:val="000000"/>
          <w:szCs w:val="28"/>
          <w:lang w:val="vi-VN"/>
        </w:rPr>
        <w:t>u tại chợ </w:t>
      </w:r>
      <w:r w:rsidRPr="00713263">
        <w:rPr>
          <w:rFonts w:eastAsia="Times New Roman" w:cs="Times New Roman"/>
          <w:i/>
          <w:iCs/>
          <w:color w:val="000000"/>
          <w:szCs w:val="28"/>
          <w:lang w:val="vi-VN"/>
        </w:rPr>
        <w:t>(trông giữ xe, vệ sinh công cộng)</w:t>
      </w:r>
      <w:r w:rsidRPr="00713263">
        <w:rPr>
          <w:rFonts w:eastAsia="Times New Roman" w:cs="Times New Roman"/>
          <w:color w:val="000000"/>
          <w:szCs w:val="28"/>
          <w:lang w:val="vi-VN"/>
        </w:rPr>
        <w:t>.</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lang w:val="vi-VN"/>
        </w:rPr>
        <w:t>b) Diện tích tối thiểu cho một điểm kinh doanh trong chợ là 3m</w:t>
      </w:r>
      <w:r w:rsidRPr="00713263">
        <w:rPr>
          <w:rFonts w:eastAsia="Times New Roman" w:cs="Times New Roman"/>
          <w:color w:val="000000"/>
          <w:szCs w:val="28"/>
          <w:vertAlign w:val="superscript"/>
          <w:lang w:val="vi-VN"/>
        </w:rPr>
        <w:t>2</w:t>
      </w:r>
      <w:r w:rsidRPr="00713263">
        <w:rPr>
          <w:rFonts w:eastAsia="Times New Roman" w:cs="Times New Roman"/>
          <w:color w:val="000000"/>
          <w:szCs w:val="28"/>
        </w:rPr>
        <w:t>.</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lang w:val="vi-VN"/>
        </w:rPr>
        <w:t>2. Về kết cấu nhà chợ chính</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lang w:val="vi-VN"/>
        </w:rPr>
        <w:t>Nhà chợ chính phải bảo đảm kiên cố hoặc bán kiên cố. Chợ bán kiên cố là chợ được xây dựng bảo đảm có thời gian sử dụng từ 5 đến 10 năm theo qu</w:t>
      </w:r>
      <w:r w:rsidRPr="00713263">
        <w:rPr>
          <w:rFonts w:eastAsia="Times New Roman" w:cs="Times New Roman"/>
          <w:color w:val="000000"/>
          <w:szCs w:val="28"/>
        </w:rPr>
        <w:t>y </w:t>
      </w:r>
      <w:r w:rsidRPr="00713263">
        <w:rPr>
          <w:rFonts w:eastAsia="Times New Roman" w:cs="Times New Roman"/>
          <w:color w:val="000000"/>
          <w:szCs w:val="28"/>
          <w:lang w:val="vi-VN"/>
        </w:rPr>
        <w:t>định tại Nghị định s</w:t>
      </w:r>
      <w:r w:rsidRPr="00713263">
        <w:rPr>
          <w:rFonts w:eastAsia="Times New Roman" w:cs="Times New Roman"/>
          <w:color w:val="000000"/>
          <w:szCs w:val="28"/>
        </w:rPr>
        <w:t>ố</w:t>
      </w:r>
      <w:r w:rsidRPr="00713263">
        <w:rPr>
          <w:rFonts w:eastAsia="Times New Roman" w:cs="Times New Roman"/>
          <w:color w:val="000000"/>
          <w:szCs w:val="28"/>
          <w:lang w:val="vi-VN"/>
        </w:rPr>
        <w:t> 02/2003/NĐ-CP.</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lang w:val="vi-VN"/>
        </w:rPr>
        <w:t>3. Về yêu cầu đối với các bộ phận phụ trợ và kỹ thuật công trình:</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lang w:val="vi-VN"/>
        </w:rPr>
        <w:t>a) Có bảng hiệu thể hiện tên chợ, địa chỉ và số điện thoại liên hệ với đại </w:t>
      </w:r>
      <w:r w:rsidRPr="00713263">
        <w:rPr>
          <w:rFonts w:eastAsia="Times New Roman" w:cs="Times New Roman"/>
          <w:color w:val="000000"/>
          <w:szCs w:val="28"/>
        </w:rPr>
        <w:t>d</w:t>
      </w:r>
      <w:r w:rsidRPr="00713263">
        <w:rPr>
          <w:rFonts w:eastAsia="Times New Roman" w:cs="Times New Roman"/>
          <w:color w:val="000000"/>
          <w:szCs w:val="28"/>
          <w:lang w:val="vi-VN"/>
        </w:rPr>
        <w:t>iện t</w:t>
      </w:r>
      <w:r w:rsidRPr="00713263">
        <w:rPr>
          <w:rFonts w:eastAsia="Times New Roman" w:cs="Times New Roman"/>
          <w:color w:val="000000"/>
          <w:szCs w:val="28"/>
        </w:rPr>
        <w:t>ổ </w:t>
      </w:r>
      <w:r w:rsidRPr="00713263">
        <w:rPr>
          <w:rFonts w:eastAsia="Times New Roman" w:cs="Times New Roman"/>
          <w:color w:val="000000"/>
          <w:szCs w:val="28"/>
          <w:lang w:val="vi-VN"/>
        </w:rPr>
        <w:t>chức quản lý chợ.</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lang w:val="vi-VN"/>
        </w:rPr>
        <w:t>b) N</w:t>
      </w:r>
      <w:r w:rsidRPr="00713263">
        <w:rPr>
          <w:rFonts w:eastAsia="Times New Roman" w:cs="Times New Roman"/>
          <w:color w:val="000000"/>
          <w:szCs w:val="28"/>
        </w:rPr>
        <w:t>ề</w:t>
      </w:r>
      <w:r w:rsidRPr="00713263">
        <w:rPr>
          <w:rFonts w:eastAsia="Times New Roman" w:cs="Times New Roman"/>
          <w:color w:val="000000"/>
          <w:szCs w:val="28"/>
          <w:lang w:val="vi-VN"/>
        </w:rPr>
        <w:t>n chợ phải được bê tông hóa.</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lang w:val="vi-VN"/>
        </w:rPr>
        <w:t>c) Có khu vệ sinh bố trí nam, nữ riêng.</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lang w:val="vi-VN"/>
        </w:rPr>
        <w:t>d) Có bố trí địa điểm hoặc phương án trông giữ xe (ngoài trời hoặc mái che) phù hợp với lưu lượng người vào chợ, bảo đảm trật tự, an toàn cho khách.</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lang w:val="vi-VN"/>
        </w:rPr>
        <w:t>đ) Khu bán thực phẩm tươi sống, khu dịch vụ ăn uống được bố trí riêng, bảo đảm điều kiện về vệ sinh an toàn thực ph</w:t>
      </w:r>
      <w:r w:rsidRPr="00713263">
        <w:rPr>
          <w:rFonts w:eastAsia="Times New Roman" w:cs="Times New Roman"/>
          <w:color w:val="000000"/>
          <w:szCs w:val="28"/>
        </w:rPr>
        <w:t>ẩ</w:t>
      </w:r>
      <w:r w:rsidRPr="00713263">
        <w:rPr>
          <w:rFonts w:eastAsia="Times New Roman" w:cs="Times New Roman"/>
          <w:color w:val="000000"/>
          <w:szCs w:val="28"/>
          <w:lang w:val="vi-VN"/>
        </w:rPr>
        <w:t>m.</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lang w:val="vi-VN"/>
        </w:rPr>
        <w:t>e) Có nước sạch, nước hợp vệ sinh bảo đảm cho hoạt động của chợ.</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lang w:val="vi-VN"/>
        </w:rPr>
        <w:t>f) Có phương án và hệ thống cấp điện theo quy định bảo đảm cho hoạt động của chợ.</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lang w:val="vi-VN"/>
        </w:rPr>
        <w:t>g) Có khu thu gom rác và xử lý rác trong ngày hoặc có khu thu gom rác và phương án vận chuyển rác trong ngày về khu xử lý tập trung của địa phương.</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lang w:val="vi-VN"/>
        </w:rPr>
        <w:t>h) Có hệ thống rãnh thoát nước bảo đảm thông thoáng và dễ dàng thông tắc.</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lang w:val="vi-VN"/>
        </w:rPr>
        <w:t>i) Có thiết bị và phương án bảo đảm phòng cháy, chữa cháy cho chợ theo quy định.</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lang w:val="vi-VN"/>
        </w:rPr>
        <w:t>4. Về điều hành quản lý chợ:</w:t>
      </w:r>
    </w:p>
    <w:p w:rsidR="00713263" w:rsidRPr="00713263" w:rsidRDefault="00713263" w:rsidP="00713263">
      <w:pPr>
        <w:shd w:val="clear" w:color="auto" w:fill="FFFFFF"/>
        <w:spacing w:after="0" w:line="234" w:lineRule="atLeast"/>
        <w:jc w:val="both"/>
        <w:rPr>
          <w:rFonts w:eastAsia="Times New Roman" w:cs="Times New Roman"/>
          <w:color w:val="000000"/>
          <w:szCs w:val="28"/>
        </w:rPr>
      </w:pPr>
      <w:r w:rsidRPr="00713263">
        <w:rPr>
          <w:rFonts w:eastAsia="Times New Roman" w:cs="Times New Roman"/>
          <w:color w:val="000000"/>
          <w:szCs w:val="28"/>
          <w:lang w:val="vi-VN"/>
        </w:rPr>
        <w:lastRenderedPageBreak/>
        <w:t>a) Có tổ chức quản lý; việc tổ chức kinh doanh, khai thác và quản lý thực hiện theo quy định tại </w:t>
      </w:r>
      <w:bookmarkStart w:id="1" w:name="dc_1"/>
      <w:r w:rsidRPr="00713263">
        <w:rPr>
          <w:rFonts w:eastAsia="Times New Roman" w:cs="Times New Roman"/>
          <w:color w:val="000000"/>
          <w:szCs w:val="28"/>
          <w:lang w:val="vi-VN"/>
        </w:rPr>
        <w:t>Khoản 6 Điều 1 Nghị định 114/2009/NĐ-CP</w:t>
      </w:r>
      <w:bookmarkEnd w:id="1"/>
      <w:r w:rsidRPr="00713263">
        <w:rPr>
          <w:rFonts w:eastAsia="Times New Roman" w:cs="Times New Roman"/>
          <w:color w:val="000000"/>
          <w:szCs w:val="28"/>
          <w:lang w:val="vi-VN"/>
        </w:rPr>
        <w:t> và </w:t>
      </w:r>
      <w:bookmarkStart w:id="2" w:name="dc_2"/>
      <w:r w:rsidRPr="00713263">
        <w:rPr>
          <w:rFonts w:eastAsia="Times New Roman" w:cs="Times New Roman"/>
          <w:color w:val="000000"/>
          <w:szCs w:val="28"/>
          <w:lang w:val="vi-VN"/>
        </w:rPr>
        <w:t>Điều 7 Nghị định 02/2003/NĐ-CP</w:t>
      </w:r>
      <w:bookmarkEnd w:id="2"/>
      <w:r w:rsidRPr="00713263">
        <w:rPr>
          <w:rFonts w:eastAsia="Times New Roman" w:cs="Times New Roman"/>
          <w:color w:val="000000"/>
          <w:szCs w:val="28"/>
          <w:lang w:val="vi-VN"/>
        </w:rPr>
        <w:t>.</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lang w:val="vi-VN"/>
        </w:rPr>
        <w:t>b) Có Nội quy chợ được UBND cấp có thẩm quyền phê duyệt và được niêm yết công khai để điều hành hoạt động, xử lý vi phạm tại chợ.</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lang w:val="vi-VN"/>
        </w:rPr>
        <w:t>c) Có sử dụng cân đối chứng, thiết bị đo lường để người tiêu </w:t>
      </w:r>
      <w:r w:rsidRPr="00713263">
        <w:rPr>
          <w:rFonts w:eastAsia="Times New Roman" w:cs="Times New Roman"/>
          <w:color w:val="000000"/>
          <w:szCs w:val="28"/>
        </w:rPr>
        <w:t>d</w:t>
      </w:r>
      <w:r w:rsidRPr="00713263">
        <w:rPr>
          <w:rFonts w:eastAsia="Times New Roman" w:cs="Times New Roman"/>
          <w:color w:val="000000"/>
          <w:szCs w:val="28"/>
          <w:lang w:val="vi-VN"/>
        </w:rPr>
        <w:t>ùng tự ki</w:t>
      </w:r>
      <w:r w:rsidRPr="00713263">
        <w:rPr>
          <w:rFonts w:eastAsia="Times New Roman" w:cs="Times New Roman"/>
          <w:color w:val="000000"/>
          <w:szCs w:val="28"/>
        </w:rPr>
        <w:t>ể</w:t>
      </w:r>
      <w:r w:rsidRPr="00713263">
        <w:rPr>
          <w:rFonts w:eastAsia="Times New Roman" w:cs="Times New Roman"/>
          <w:color w:val="000000"/>
          <w:szCs w:val="28"/>
          <w:lang w:val="vi-VN"/>
        </w:rPr>
        <w:t>m tra về số lượng, khối lượng hàng hóa.</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rPr>
        <w:t>d</w:t>
      </w:r>
      <w:r w:rsidRPr="00713263">
        <w:rPr>
          <w:rFonts w:eastAsia="Times New Roman" w:cs="Times New Roman"/>
          <w:color w:val="000000"/>
          <w:szCs w:val="28"/>
          <w:lang w:val="vi-VN"/>
        </w:rPr>
        <w:t>) Các hàng hóa, dịch vụ kinh </w:t>
      </w:r>
      <w:r w:rsidRPr="00713263">
        <w:rPr>
          <w:rFonts w:eastAsia="Times New Roman" w:cs="Times New Roman"/>
          <w:color w:val="000000"/>
          <w:szCs w:val="28"/>
        </w:rPr>
        <w:t>d</w:t>
      </w:r>
      <w:r w:rsidRPr="00713263">
        <w:rPr>
          <w:rFonts w:eastAsia="Times New Roman" w:cs="Times New Roman"/>
          <w:color w:val="000000"/>
          <w:szCs w:val="28"/>
          <w:lang w:val="vi-VN"/>
        </w:rPr>
        <w:t>oanh tại chợ không thuộc danh mục cấm kinh doanh theo quy định của pháp </w:t>
      </w:r>
      <w:r w:rsidRPr="00713263">
        <w:rPr>
          <w:rFonts w:eastAsia="Times New Roman" w:cs="Times New Roman"/>
          <w:color w:val="000000"/>
          <w:szCs w:val="28"/>
        </w:rPr>
        <w:t>luật</w:t>
      </w:r>
      <w:r w:rsidRPr="00713263">
        <w:rPr>
          <w:rFonts w:eastAsia="Times New Roman" w:cs="Times New Roman"/>
          <w:color w:val="000000"/>
          <w:szCs w:val="28"/>
          <w:lang w:val="vi-VN"/>
        </w:rPr>
        <w:t>. Đối với các hàng hóa, dịch vụ hạn chế kinh doanh và kinh doanh có điều kiện phải đảm bảo đáp ứng theo quy định của pháp luật hiện hành.</w:t>
      </w:r>
    </w:p>
    <w:p w:rsidR="00713263" w:rsidRPr="00713263" w:rsidRDefault="00713263" w:rsidP="00713263">
      <w:pPr>
        <w:shd w:val="clear" w:color="auto" w:fill="FFFFFF"/>
        <w:spacing w:after="0" w:line="234" w:lineRule="atLeast"/>
        <w:jc w:val="both"/>
        <w:rPr>
          <w:rFonts w:eastAsia="Times New Roman" w:cs="Times New Roman"/>
          <w:color w:val="000000"/>
          <w:szCs w:val="28"/>
        </w:rPr>
      </w:pPr>
      <w:bookmarkStart w:id="3" w:name="bookmark1"/>
      <w:r w:rsidRPr="00713263">
        <w:rPr>
          <w:rFonts w:eastAsia="Times New Roman" w:cs="Times New Roman"/>
          <w:b/>
          <w:bCs/>
          <w:color w:val="000000"/>
          <w:szCs w:val="28"/>
          <w:lang w:val="vi-VN"/>
        </w:rPr>
        <w:t>II. C</w:t>
      </w:r>
      <w:bookmarkEnd w:id="3"/>
      <w:r w:rsidRPr="00713263">
        <w:rPr>
          <w:rFonts w:eastAsia="Times New Roman" w:cs="Times New Roman"/>
          <w:b/>
          <w:bCs/>
          <w:color w:val="000000"/>
          <w:szCs w:val="28"/>
        </w:rPr>
        <w:t>ơ</w:t>
      </w:r>
      <w:r w:rsidRPr="00713263">
        <w:rPr>
          <w:rFonts w:eastAsia="Times New Roman" w:cs="Times New Roman"/>
          <w:b/>
          <w:bCs/>
          <w:color w:val="000000"/>
          <w:szCs w:val="28"/>
          <w:lang w:val="vi-VN"/>
        </w:rPr>
        <w:t> s</w:t>
      </w:r>
      <w:r w:rsidRPr="00713263">
        <w:rPr>
          <w:rFonts w:eastAsia="Times New Roman" w:cs="Times New Roman"/>
          <w:b/>
          <w:bCs/>
          <w:color w:val="000000"/>
          <w:szCs w:val="28"/>
        </w:rPr>
        <w:t>ở </w:t>
      </w:r>
      <w:r w:rsidRPr="00713263">
        <w:rPr>
          <w:rFonts w:eastAsia="Times New Roman" w:cs="Times New Roman"/>
          <w:b/>
          <w:bCs/>
          <w:color w:val="000000"/>
          <w:szCs w:val="28"/>
          <w:lang w:val="vi-VN"/>
        </w:rPr>
        <w:t>bán lẻ khác </w:t>
      </w:r>
      <w:r w:rsidRPr="00713263">
        <w:rPr>
          <w:rFonts w:eastAsia="Times New Roman" w:cs="Times New Roman"/>
          <w:b/>
          <w:bCs/>
          <w:color w:val="000000"/>
          <w:szCs w:val="28"/>
        </w:rPr>
        <w:t>ở</w:t>
      </w:r>
      <w:r w:rsidRPr="00713263">
        <w:rPr>
          <w:rFonts w:eastAsia="Times New Roman" w:cs="Times New Roman"/>
          <w:b/>
          <w:bCs/>
          <w:color w:val="000000"/>
          <w:szCs w:val="28"/>
          <w:lang w:val="vi-VN"/>
        </w:rPr>
        <w:t> nông thôn</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lang w:val="vi-VN"/>
        </w:rPr>
        <w:t>Cơ sở bán lẻ khác </w:t>
      </w:r>
      <w:r w:rsidRPr="00713263">
        <w:rPr>
          <w:rFonts w:eastAsia="Times New Roman" w:cs="Times New Roman"/>
          <w:color w:val="000000"/>
          <w:szCs w:val="28"/>
        </w:rPr>
        <w:t>ở </w:t>
      </w:r>
      <w:r w:rsidRPr="00713263">
        <w:rPr>
          <w:rFonts w:eastAsia="Times New Roman" w:cs="Times New Roman"/>
          <w:color w:val="000000"/>
          <w:szCs w:val="28"/>
          <w:lang w:val="vi-VN"/>
        </w:rPr>
        <w:t>nông thôn đạt ti</w:t>
      </w:r>
      <w:r w:rsidRPr="00713263">
        <w:rPr>
          <w:rFonts w:eastAsia="Times New Roman" w:cs="Times New Roman"/>
          <w:color w:val="000000"/>
          <w:szCs w:val="28"/>
        </w:rPr>
        <w:t>êu </w:t>
      </w:r>
      <w:r w:rsidRPr="00713263">
        <w:rPr>
          <w:rFonts w:eastAsia="Times New Roman" w:cs="Times New Roman"/>
          <w:color w:val="000000"/>
          <w:szCs w:val="28"/>
          <w:lang w:val="vi-VN"/>
        </w:rPr>
        <w:t>chí khi đáp ứng các yêu cầu sau:</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lang w:val="vi-VN"/>
        </w:rPr>
        <w:t>1. Siêu thị mini</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lang w:val="vi-VN"/>
        </w:rPr>
        <w:t>a) Có bảng hiệu th</w:t>
      </w:r>
      <w:r w:rsidRPr="00713263">
        <w:rPr>
          <w:rFonts w:eastAsia="Times New Roman" w:cs="Times New Roman"/>
          <w:color w:val="000000"/>
          <w:szCs w:val="28"/>
        </w:rPr>
        <w:t>ể </w:t>
      </w:r>
      <w:r w:rsidRPr="00713263">
        <w:rPr>
          <w:rFonts w:eastAsia="Times New Roman" w:cs="Times New Roman"/>
          <w:color w:val="000000"/>
          <w:szCs w:val="28"/>
          <w:lang w:val="vi-VN"/>
        </w:rPr>
        <w:t>hiện t</w:t>
      </w:r>
      <w:r w:rsidRPr="00713263">
        <w:rPr>
          <w:rFonts w:eastAsia="Times New Roman" w:cs="Times New Roman"/>
          <w:color w:val="000000"/>
          <w:szCs w:val="28"/>
        </w:rPr>
        <w:t>ê</w:t>
      </w:r>
      <w:r w:rsidRPr="00713263">
        <w:rPr>
          <w:rFonts w:eastAsia="Times New Roman" w:cs="Times New Roman"/>
          <w:color w:val="000000"/>
          <w:szCs w:val="28"/>
          <w:lang w:val="vi-VN"/>
        </w:rPr>
        <w:t>n siêu thị, địa chỉ và số điện thoại liên hệ với đại diện tổ chức, cá nhân quản lý.</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lang w:val="vi-VN"/>
        </w:rPr>
        <w:t>b) Có thời gian mở cửa phù hợp cho việc mua sắm hàng ngày của người dân.</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lang w:val="vi-VN"/>
        </w:rPr>
        <w:t>c) Có diện tích kinh doanh từ 200m</w:t>
      </w:r>
      <w:r w:rsidRPr="00713263">
        <w:rPr>
          <w:rFonts w:eastAsia="Times New Roman" w:cs="Times New Roman"/>
          <w:color w:val="000000"/>
          <w:szCs w:val="28"/>
          <w:vertAlign w:val="superscript"/>
          <w:lang w:val="vi-VN"/>
        </w:rPr>
        <w:t>2</w:t>
      </w:r>
      <w:r w:rsidRPr="00713263">
        <w:rPr>
          <w:rFonts w:eastAsia="Times New Roman" w:cs="Times New Roman"/>
          <w:color w:val="000000"/>
          <w:szCs w:val="28"/>
          <w:lang w:val="vi-VN"/>
        </w:rPr>
        <w:t> và có bãi để xe với quy mô phù hợp.</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lang w:val="vi-VN"/>
        </w:rPr>
        <w:t>d) Danh mục hàng hóa kinh doanh từ 500 tên hàng trở lên.</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lang w:val="vi-VN"/>
        </w:rPr>
        <w:t>đ) Công trình kiến trúc được xây </w:t>
      </w:r>
      <w:r w:rsidRPr="00713263">
        <w:rPr>
          <w:rFonts w:eastAsia="Times New Roman" w:cs="Times New Roman"/>
          <w:color w:val="000000"/>
          <w:szCs w:val="28"/>
        </w:rPr>
        <w:t>d</w:t>
      </w:r>
      <w:r w:rsidRPr="00713263">
        <w:rPr>
          <w:rFonts w:eastAsia="Times New Roman" w:cs="Times New Roman"/>
          <w:color w:val="000000"/>
          <w:szCs w:val="28"/>
          <w:lang w:val="vi-VN"/>
        </w:rPr>
        <w:t>ựng vững chắc, có thiết kế và trang bị kỹ thuật đảm bảo các yêu cầu phòng cháy, chữa cháy, vệ sinh an toàn môi trường, an toàn, thuận tiện cho khách hàng; có bố trí điểm hoặc phương án trông giữ xe và khu vệ sinh phù hợp cho khách hàng.</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lang w:val="vi-VN"/>
        </w:rPr>
        <w:t>e) Có kho và các thiết bị kỹ thuật cần thiết phục vụ cho bảo quản hàng hóa (tủ đông, tủ mát...); cho đóng gói, bán hàng (kệ, giá, giỏ, móc treo...); cho thanh toán và quản lý kinh doanh (thiết bị và phần mềm quản </w:t>
      </w:r>
      <w:r w:rsidRPr="00713263">
        <w:rPr>
          <w:rFonts w:eastAsia="Times New Roman" w:cs="Times New Roman"/>
          <w:color w:val="000000"/>
          <w:szCs w:val="28"/>
        </w:rPr>
        <w:t>l</w:t>
      </w:r>
      <w:r w:rsidRPr="00713263">
        <w:rPr>
          <w:rFonts w:eastAsia="Times New Roman" w:cs="Times New Roman"/>
          <w:color w:val="000000"/>
          <w:szCs w:val="28"/>
          <w:lang w:val="vi-VN"/>
        </w:rPr>
        <w:t>ý...).</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rPr>
        <w:t>f</w:t>
      </w:r>
      <w:r w:rsidRPr="00713263">
        <w:rPr>
          <w:rFonts w:eastAsia="Times New Roman" w:cs="Times New Roman"/>
          <w:color w:val="000000"/>
          <w:szCs w:val="28"/>
          <w:lang w:val="vi-VN"/>
        </w:rPr>
        <w:t>) Tổ chức, bố trí hàng hóa theo ngành hàng, nhóm hàng một cách văn minh, khoa học để phục vụ khách hàng lựa chọn, mua sắm, thanh toán thuận tiện, nhanh chóng; có nơi bảo quản hành lý cá nhân.</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lang w:val="vi-VN"/>
        </w:rPr>
        <w:t>g) Các hàng hóa, dịch vụ kinh doanh tại siêu thị mini không thuộc danh mục cấm kinh doanh theo quy định của pháp luật. Đối với các hàng hóa, dịch vụ hạn chế kinh doanh và kinh doanh có điều kiện phải đảm bảo đáp ứng theo quy định của pháp </w:t>
      </w:r>
      <w:r w:rsidRPr="00713263">
        <w:rPr>
          <w:rFonts w:eastAsia="Times New Roman" w:cs="Times New Roman"/>
          <w:color w:val="000000"/>
          <w:szCs w:val="28"/>
        </w:rPr>
        <w:t>luật</w:t>
      </w:r>
      <w:r w:rsidRPr="00713263">
        <w:rPr>
          <w:rFonts w:eastAsia="Times New Roman" w:cs="Times New Roman"/>
          <w:color w:val="000000"/>
          <w:szCs w:val="28"/>
          <w:lang w:val="vi-VN"/>
        </w:rPr>
        <w:t> hiện hành.</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lang w:val="vi-VN"/>
        </w:rPr>
        <w:t>2. Cửa hàng tiện lợi hoặc cửa hàng kinh doanh t</w:t>
      </w:r>
      <w:r w:rsidRPr="00713263">
        <w:rPr>
          <w:rFonts w:eastAsia="Times New Roman" w:cs="Times New Roman"/>
          <w:color w:val="000000"/>
          <w:szCs w:val="28"/>
        </w:rPr>
        <w:t>ổ</w:t>
      </w:r>
      <w:r w:rsidRPr="00713263">
        <w:rPr>
          <w:rFonts w:eastAsia="Times New Roman" w:cs="Times New Roman"/>
          <w:color w:val="000000"/>
          <w:szCs w:val="28"/>
          <w:lang w:val="vi-VN"/>
        </w:rPr>
        <w:t>ng hợp</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lang w:val="vi-VN"/>
        </w:rPr>
        <w:lastRenderedPageBreak/>
        <w:t>a) Có bảng hiệu th</w:t>
      </w:r>
      <w:r w:rsidRPr="00713263">
        <w:rPr>
          <w:rFonts w:eastAsia="Times New Roman" w:cs="Times New Roman"/>
          <w:color w:val="000000"/>
          <w:szCs w:val="28"/>
        </w:rPr>
        <w:t>ể </w:t>
      </w:r>
      <w:r w:rsidRPr="00713263">
        <w:rPr>
          <w:rFonts w:eastAsia="Times New Roman" w:cs="Times New Roman"/>
          <w:color w:val="000000"/>
          <w:szCs w:val="28"/>
          <w:lang w:val="vi-VN"/>
        </w:rPr>
        <w:t>hiện t</w:t>
      </w:r>
      <w:r w:rsidRPr="00713263">
        <w:rPr>
          <w:rFonts w:eastAsia="Times New Roman" w:cs="Times New Roman"/>
          <w:color w:val="000000"/>
          <w:szCs w:val="28"/>
        </w:rPr>
        <w:t>ê</w:t>
      </w:r>
      <w:r w:rsidRPr="00713263">
        <w:rPr>
          <w:rFonts w:eastAsia="Times New Roman" w:cs="Times New Roman"/>
          <w:color w:val="000000"/>
          <w:szCs w:val="28"/>
          <w:lang w:val="vi-VN"/>
        </w:rPr>
        <w:t>n cửa hàng tiện lợi hoặc cửa hàng kinh doanh tổng hợp, địa chỉ và số điện thoại li</w:t>
      </w:r>
      <w:r w:rsidRPr="00713263">
        <w:rPr>
          <w:rFonts w:eastAsia="Times New Roman" w:cs="Times New Roman"/>
          <w:color w:val="000000"/>
          <w:szCs w:val="28"/>
        </w:rPr>
        <w:t>ê</w:t>
      </w:r>
      <w:r w:rsidRPr="00713263">
        <w:rPr>
          <w:rFonts w:eastAsia="Times New Roman" w:cs="Times New Roman"/>
          <w:color w:val="000000"/>
          <w:szCs w:val="28"/>
          <w:lang w:val="vi-VN"/>
        </w:rPr>
        <w:t>n h</w:t>
      </w:r>
      <w:r w:rsidRPr="00713263">
        <w:rPr>
          <w:rFonts w:eastAsia="Times New Roman" w:cs="Times New Roman"/>
          <w:color w:val="000000"/>
          <w:szCs w:val="28"/>
        </w:rPr>
        <w:t>ệ </w:t>
      </w:r>
      <w:r w:rsidRPr="00713263">
        <w:rPr>
          <w:rFonts w:eastAsia="Times New Roman" w:cs="Times New Roman"/>
          <w:color w:val="000000"/>
          <w:szCs w:val="28"/>
          <w:lang w:val="vi-VN"/>
        </w:rPr>
        <w:t>với đại diện tổ chức quản lý.</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lang w:val="vi-VN"/>
        </w:rPr>
        <w:t>b) Có thời gian mở cửa phù hợp cho việc mua sắm hàng ngày của người dân.</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lang w:val="vi-VN"/>
        </w:rPr>
        <w:t>c) Có diện tích kinh doanh tối thiểu từ 50m</w:t>
      </w:r>
      <w:r w:rsidRPr="00713263">
        <w:rPr>
          <w:rFonts w:eastAsia="Times New Roman" w:cs="Times New Roman"/>
          <w:color w:val="000000"/>
          <w:szCs w:val="28"/>
          <w:vertAlign w:val="superscript"/>
          <w:lang w:val="vi-VN"/>
        </w:rPr>
        <w:t>2</w:t>
      </w:r>
      <w:r w:rsidRPr="00713263">
        <w:rPr>
          <w:rFonts w:eastAsia="Times New Roman" w:cs="Times New Roman"/>
          <w:color w:val="000000"/>
          <w:szCs w:val="28"/>
          <w:lang w:val="vi-VN"/>
        </w:rPr>
        <w:t> trở lên và có nơi để xe với quy mô phù hợp.</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lang w:val="vi-VN"/>
        </w:rPr>
        <w:t>d) Danh mục hàng hóa kinh doanh từ 200 tên hàng trở lên.</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lang w:val="vi-VN"/>
        </w:rPr>
        <w:t>đ) Có bố trí quầy hoặc khu vực phù hợp để trưng bầy hoặc bán hàng hóa nông sản của địa phương.</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lang w:val="vi-VN"/>
        </w:rPr>
        <w:t>e) Công trình kiến trúc được xây dựng vững chắc, đảm bảo các yêu cầu phòng cháy, chữa cháy, v</w:t>
      </w:r>
      <w:r w:rsidRPr="00713263">
        <w:rPr>
          <w:rFonts w:eastAsia="Times New Roman" w:cs="Times New Roman"/>
          <w:color w:val="000000"/>
          <w:szCs w:val="28"/>
        </w:rPr>
        <w:t>ệ </w:t>
      </w:r>
      <w:r w:rsidRPr="00713263">
        <w:rPr>
          <w:rFonts w:eastAsia="Times New Roman" w:cs="Times New Roman"/>
          <w:color w:val="000000"/>
          <w:szCs w:val="28"/>
          <w:lang w:val="vi-VN"/>
        </w:rPr>
        <w:t>sinh an toàn môi trường, an toàn, thuận tiện cho khách hàng.</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rPr>
        <w:t>f</w:t>
      </w:r>
      <w:r w:rsidRPr="00713263">
        <w:rPr>
          <w:rFonts w:eastAsia="Times New Roman" w:cs="Times New Roman"/>
          <w:color w:val="000000"/>
          <w:szCs w:val="28"/>
          <w:lang w:val="vi-VN"/>
        </w:rPr>
        <w:t>) Có trang thiết bị cần thiết (tủ đông, tủ mát, kệ, giá...) để bảo quản hàng hóa và đáp ứng nhu cầu mua sắm của khách hàng.</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lang w:val="vi-VN"/>
        </w:rPr>
        <w:t>g) Tổ chức, bố trí hàng hóa một cách văn minh, khoa học thuận tiện cho khách hàng lựa chọn, mua sắm và thanh toán.</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lang w:val="vi-VN"/>
        </w:rPr>
        <w:t>h) Các hàng hóa, dịch vụ kinh doanh tại cửa hàng tiện lợi hoặc cửa hàng kinh doanh tổng hợp không thuộc danh mục cấm kinh doanh theo quy định của pháp luật. Đối với các hàng hóa, dịch vụ hạn chế kinh doanh và kinh doanh có điều kiện phải đảm bảo đáp ứng theo quy định của pháp luật hiện hành.</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b/>
          <w:bCs/>
          <w:color w:val="000000"/>
          <w:szCs w:val="28"/>
          <w:lang w:val="vi-VN"/>
        </w:rPr>
        <w:t>Chương III</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b/>
          <w:bCs/>
          <w:color w:val="000000"/>
          <w:szCs w:val="28"/>
          <w:lang w:val="vi-VN"/>
        </w:rPr>
        <w:t>XÉT CÔNG NHẬN XÃ ĐẠT TIÊU CHÍ CƠ SỞ HẠ TẦNG THƯƠNG MẠI NÔNG THÔN</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b/>
          <w:bCs/>
          <w:color w:val="000000"/>
          <w:szCs w:val="28"/>
          <w:lang w:val="vi-VN"/>
        </w:rPr>
        <w:t>I. Đối với xã có </w:t>
      </w:r>
      <w:r w:rsidRPr="00713263">
        <w:rPr>
          <w:rFonts w:eastAsia="Times New Roman" w:cs="Times New Roman"/>
          <w:b/>
          <w:bCs/>
          <w:color w:val="000000"/>
          <w:szCs w:val="28"/>
        </w:rPr>
        <w:t>cơ</w:t>
      </w:r>
      <w:r w:rsidRPr="00713263">
        <w:rPr>
          <w:rFonts w:eastAsia="Times New Roman" w:cs="Times New Roman"/>
          <w:b/>
          <w:bCs/>
          <w:color w:val="000000"/>
          <w:szCs w:val="28"/>
          <w:lang w:val="vi-VN"/>
        </w:rPr>
        <w:t> s</w:t>
      </w:r>
      <w:r w:rsidRPr="00713263">
        <w:rPr>
          <w:rFonts w:eastAsia="Times New Roman" w:cs="Times New Roman"/>
          <w:b/>
          <w:bCs/>
          <w:color w:val="000000"/>
          <w:szCs w:val="28"/>
        </w:rPr>
        <w:t>ở </w:t>
      </w:r>
      <w:r w:rsidRPr="00713263">
        <w:rPr>
          <w:rFonts w:eastAsia="Times New Roman" w:cs="Times New Roman"/>
          <w:b/>
          <w:bCs/>
          <w:color w:val="000000"/>
          <w:szCs w:val="28"/>
          <w:lang w:val="vi-VN"/>
        </w:rPr>
        <w:t>hạ tầng thư</w:t>
      </w:r>
      <w:r w:rsidRPr="00713263">
        <w:rPr>
          <w:rFonts w:eastAsia="Times New Roman" w:cs="Times New Roman"/>
          <w:b/>
          <w:bCs/>
          <w:color w:val="000000"/>
          <w:szCs w:val="28"/>
        </w:rPr>
        <w:t>ơn</w:t>
      </w:r>
      <w:r w:rsidRPr="00713263">
        <w:rPr>
          <w:rFonts w:eastAsia="Times New Roman" w:cs="Times New Roman"/>
          <w:b/>
          <w:bCs/>
          <w:color w:val="000000"/>
          <w:szCs w:val="28"/>
          <w:lang w:val="vi-VN"/>
        </w:rPr>
        <w:t>g mại nông thôn</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lang w:val="vi-VN"/>
        </w:rPr>
        <w:t>Xã được công nhận đạt Tiêu chí cơ sở hạ tầng thương mại nông thôn khi đáp ứng một trong các nội dung sau:</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lang w:val="vi-VN"/>
        </w:rPr>
        <w:t>1. Có chợ nông thôn trong quy hoạch được cấp có thẩm quyền phê duyệt và đạt chuẩn theo quy định tại mục I, Chương II của Hướng dẫn kèm theo Quyết định này.</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lang w:val="vi-VN"/>
        </w:rPr>
        <w:t>2. Có siêu thị mini hoặc cửa hàng tiện lợi hoặc cửa hàng kinh doanh t</w:t>
      </w:r>
      <w:r w:rsidRPr="00713263">
        <w:rPr>
          <w:rFonts w:eastAsia="Times New Roman" w:cs="Times New Roman"/>
          <w:color w:val="000000"/>
          <w:szCs w:val="28"/>
        </w:rPr>
        <w:t>ổ</w:t>
      </w:r>
      <w:r w:rsidRPr="00713263">
        <w:rPr>
          <w:rFonts w:eastAsia="Times New Roman" w:cs="Times New Roman"/>
          <w:color w:val="000000"/>
          <w:szCs w:val="28"/>
          <w:lang w:val="vi-VN"/>
        </w:rPr>
        <w:t>ng hợp đạt chuẩn theo quy định tại mục II, Chương II của Hướng dẫn kèm theo Quyết định này.</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b/>
          <w:bCs/>
          <w:color w:val="000000"/>
          <w:szCs w:val="28"/>
          <w:lang w:val="vi-VN"/>
        </w:rPr>
        <w:t>II. Đối v</w:t>
      </w:r>
      <w:r w:rsidRPr="00713263">
        <w:rPr>
          <w:rFonts w:eastAsia="Times New Roman" w:cs="Times New Roman"/>
          <w:b/>
          <w:bCs/>
          <w:color w:val="000000"/>
          <w:szCs w:val="28"/>
        </w:rPr>
        <w:t>ớ</w:t>
      </w:r>
      <w:r w:rsidRPr="00713263">
        <w:rPr>
          <w:rFonts w:eastAsia="Times New Roman" w:cs="Times New Roman"/>
          <w:b/>
          <w:bCs/>
          <w:color w:val="000000"/>
          <w:szCs w:val="28"/>
          <w:lang w:val="vi-VN"/>
        </w:rPr>
        <w:t>i xã chưa có hoặc không có </w:t>
      </w:r>
      <w:r w:rsidRPr="00713263">
        <w:rPr>
          <w:rFonts w:eastAsia="Times New Roman" w:cs="Times New Roman"/>
          <w:b/>
          <w:bCs/>
          <w:color w:val="000000"/>
          <w:szCs w:val="28"/>
        </w:rPr>
        <w:t>cơ</w:t>
      </w:r>
      <w:r w:rsidRPr="00713263">
        <w:rPr>
          <w:rFonts w:eastAsia="Times New Roman" w:cs="Times New Roman"/>
          <w:b/>
          <w:bCs/>
          <w:color w:val="000000"/>
          <w:szCs w:val="28"/>
          <w:lang w:val="vi-VN"/>
        </w:rPr>
        <w:t> s</w:t>
      </w:r>
      <w:r w:rsidRPr="00713263">
        <w:rPr>
          <w:rFonts w:eastAsia="Times New Roman" w:cs="Times New Roman"/>
          <w:b/>
          <w:bCs/>
          <w:color w:val="000000"/>
          <w:szCs w:val="28"/>
        </w:rPr>
        <w:t>ở </w:t>
      </w:r>
      <w:r w:rsidRPr="00713263">
        <w:rPr>
          <w:rFonts w:eastAsia="Times New Roman" w:cs="Times New Roman"/>
          <w:b/>
          <w:bCs/>
          <w:color w:val="000000"/>
          <w:szCs w:val="28"/>
          <w:lang w:val="vi-VN"/>
        </w:rPr>
        <w:t>hạ tầng thương mại nông thôn</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lang w:val="vi-VN"/>
        </w:rPr>
        <w:t>Trường h</w:t>
      </w:r>
      <w:r w:rsidRPr="00713263">
        <w:rPr>
          <w:rFonts w:eastAsia="Times New Roman" w:cs="Times New Roman"/>
          <w:color w:val="000000"/>
          <w:szCs w:val="28"/>
        </w:rPr>
        <w:t>ợ</w:t>
      </w:r>
      <w:r w:rsidRPr="00713263">
        <w:rPr>
          <w:rFonts w:eastAsia="Times New Roman" w:cs="Times New Roman"/>
          <w:color w:val="000000"/>
          <w:szCs w:val="28"/>
          <w:lang w:val="vi-VN"/>
        </w:rPr>
        <w:t>p xã có cơ sở hạ tầng thương mại nông thôn trong quy hoạch đã được cấp có thẩm quyền phê duyệt nhưng do nhu cầu thực tế chưa cần đầu tư xây </w:t>
      </w:r>
      <w:r w:rsidRPr="00713263">
        <w:rPr>
          <w:rFonts w:eastAsia="Times New Roman" w:cs="Times New Roman"/>
          <w:color w:val="000000"/>
          <w:szCs w:val="28"/>
        </w:rPr>
        <w:t>d</w:t>
      </w:r>
      <w:r w:rsidRPr="00713263">
        <w:rPr>
          <w:rFonts w:eastAsia="Times New Roman" w:cs="Times New Roman"/>
          <w:color w:val="000000"/>
          <w:szCs w:val="28"/>
          <w:lang w:val="vi-VN"/>
        </w:rPr>
        <w:t xml:space="preserve">ựng </w:t>
      </w:r>
      <w:r w:rsidRPr="00713263">
        <w:rPr>
          <w:rFonts w:eastAsia="Times New Roman" w:cs="Times New Roman"/>
          <w:color w:val="000000"/>
          <w:szCs w:val="28"/>
          <w:lang w:val="vi-VN"/>
        </w:rPr>
        <w:lastRenderedPageBreak/>
        <w:t>hoặc xã không có </w:t>
      </w:r>
      <w:r w:rsidRPr="00713263">
        <w:rPr>
          <w:rFonts w:eastAsia="Times New Roman" w:cs="Times New Roman"/>
          <w:color w:val="000000"/>
          <w:szCs w:val="28"/>
        </w:rPr>
        <w:t>cơ </w:t>
      </w:r>
      <w:r w:rsidRPr="00713263">
        <w:rPr>
          <w:rFonts w:eastAsia="Times New Roman" w:cs="Times New Roman"/>
          <w:color w:val="000000"/>
          <w:szCs w:val="28"/>
          <w:lang w:val="vi-VN"/>
        </w:rPr>
        <w:t>sở hạ tầng thương mại nông thôn trong quy hoạch thì sẽ không xem xét Tiêu chí cơ sở hạ tầng thương mại nông thôn.</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lang w:val="vi-VN"/>
        </w:rPr>
        <w:t>Việc xét công nhận xã đạt chuẩn nông thôn m</w:t>
      </w:r>
      <w:r w:rsidRPr="00713263">
        <w:rPr>
          <w:rFonts w:eastAsia="Times New Roman" w:cs="Times New Roman"/>
          <w:color w:val="000000"/>
          <w:szCs w:val="28"/>
        </w:rPr>
        <w:t>ớ</w:t>
      </w:r>
      <w:r w:rsidRPr="00713263">
        <w:rPr>
          <w:rFonts w:eastAsia="Times New Roman" w:cs="Times New Roman"/>
          <w:color w:val="000000"/>
          <w:szCs w:val="28"/>
          <w:lang w:val="vi-VN"/>
        </w:rPr>
        <w:t>i được thực hiện trên cơ sở xem xét, đánh giá các Tiêu chí còn lại trong Bộ tiêu chí quốc gia xây dựng nông thôn mới.</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b/>
          <w:bCs/>
          <w:color w:val="000000"/>
          <w:szCs w:val="28"/>
          <w:lang w:val="vi-VN"/>
        </w:rPr>
        <w:t>Chương IV</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b/>
          <w:bCs/>
          <w:color w:val="000000"/>
          <w:szCs w:val="28"/>
          <w:lang w:val="vi-VN"/>
        </w:rPr>
        <w:t>TỔ CHỨC THỰC HIỆN</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rPr>
        <w:t>Ủy </w:t>
      </w:r>
      <w:r w:rsidRPr="00713263">
        <w:rPr>
          <w:rFonts w:eastAsia="Times New Roman" w:cs="Times New Roman"/>
          <w:color w:val="000000"/>
          <w:szCs w:val="28"/>
          <w:lang w:val="vi-VN"/>
        </w:rPr>
        <w:t>ban nhân dân các tỉnh, thành phố trực thuộc Trung ương (UBND cấp tỉnh) căn cứ hướng dẫn tại Quyết định này có trách nhiệm:</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lang w:val="vi-VN"/>
        </w:rPr>
        <w:t>1. Ban hành quy định và hướng dẫn chi tiết Tiêu chí cơ sở hạ tầng thương mại nông thôn phục vụ cho việc xét công nhận xã đạt chu</w:t>
      </w:r>
      <w:r w:rsidRPr="00713263">
        <w:rPr>
          <w:rFonts w:eastAsia="Times New Roman" w:cs="Times New Roman"/>
          <w:color w:val="000000"/>
          <w:szCs w:val="28"/>
        </w:rPr>
        <w:t>ẩ</w:t>
      </w:r>
      <w:r w:rsidRPr="00713263">
        <w:rPr>
          <w:rFonts w:eastAsia="Times New Roman" w:cs="Times New Roman"/>
          <w:color w:val="000000"/>
          <w:szCs w:val="28"/>
          <w:lang w:val="vi-VN"/>
        </w:rPr>
        <w:t>n nông thôn mới phù hợp với điều kiện thực tế của địa phương.</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lang w:val="vi-VN"/>
        </w:rPr>
        <w:t>2. Chỉ đạo Sở Công Thương chủ trì, phối h</w:t>
      </w:r>
      <w:r w:rsidRPr="00713263">
        <w:rPr>
          <w:rFonts w:eastAsia="Times New Roman" w:cs="Times New Roman"/>
          <w:color w:val="000000"/>
          <w:szCs w:val="28"/>
        </w:rPr>
        <w:t>ợ</w:t>
      </w:r>
      <w:r w:rsidRPr="00713263">
        <w:rPr>
          <w:rFonts w:eastAsia="Times New Roman" w:cs="Times New Roman"/>
          <w:color w:val="000000"/>
          <w:szCs w:val="28"/>
          <w:lang w:val="vi-VN"/>
        </w:rPr>
        <w:t>p với các Sở, ngành liên quan xây dựng mới hoặc rà soát, sửa đổi, bổ sung quy hoạch đối với cơ sở hạ tầng thương mại trình cấp có th</w:t>
      </w:r>
      <w:r w:rsidRPr="00713263">
        <w:rPr>
          <w:rFonts w:eastAsia="Times New Roman" w:cs="Times New Roman"/>
          <w:color w:val="000000"/>
          <w:szCs w:val="28"/>
        </w:rPr>
        <w:t>ẩ</w:t>
      </w:r>
      <w:r w:rsidRPr="00713263">
        <w:rPr>
          <w:rFonts w:eastAsia="Times New Roman" w:cs="Times New Roman"/>
          <w:color w:val="000000"/>
          <w:szCs w:val="28"/>
          <w:lang w:val="vi-VN"/>
        </w:rPr>
        <w:t>m quyền phê duyệt phù hợp với thực tế tại địa phương.</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lang w:val="vi-VN"/>
        </w:rPr>
        <w:t>3. Ban hành cơ chế, chính sách thu hút đ</w:t>
      </w:r>
      <w:r w:rsidRPr="00713263">
        <w:rPr>
          <w:rFonts w:eastAsia="Times New Roman" w:cs="Times New Roman"/>
          <w:color w:val="000000"/>
          <w:szCs w:val="28"/>
        </w:rPr>
        <w:t>ầ</w:t>
      </w:r>
      <w:r w:rsidRPr="00713263">
        <w:rPr>
          <w:rFonts w:eastAsia="Times New Roman" w:cs="Times New Roman"/>
          <w:color w:val="000000"/>
          <w:szCs w:val="28"/>
          <w:lang w:val="vi-VN"/>
        </w:rPr>
        <w:t>u tư phát triển cơ sở hạ tầng thương mại nông thôn trên địa bàn phù hợp với các quy định pháp luật hiện hành về ưu </w:t>
      </w:r>
      <w:r w:rsidRPr="00713263">
        <w:rPr>
          <w:rFonts w:eastAsia="Times New Roman" w:cs="Times New Roman"/>
          <w:color w:val="000000"/>
          <w:szCs w:val="28"/>
        </w:rPr>
        <w:t>đ</w:t>
      </w:r>
      <w:r w:rsidRPr="00713263">
        <w:rPr>
          <w:rFonts w:eastAsia="Times New Roman" w:cs="Times New Roman"/>
          <w:color w:val="000000"/>
          <w:szCs w:val="28"/>
          <w:lang w:val="vi-VN"/>
        </w:rPr>
        <w:t>ãi đầu tư.</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lang w:val="vi-VN"/>
        </w:rPr>
        <w:t>4. Xây dựng cơ chế hỗ trợ từ nguồn ngân sách địa phương, kinh phí xây dựng nông thôn mới và các nguồn vốn hợp pháp khác cho đầu tư phát tri</w:t>
      </w:r>
      <w:r w:rsidRPr="00713263">
        <w:rPr>
          <w:rFonts w:eastAsia="Times New Roman" w:cs="Times New Roman"/>
          <w:color w:val="000000"/>
          <w:szCs w:val="28"/>
        </w:rPr>
        <w:t>ể</w:t>
      </w:r>
      <w:r w:rsidRPr="00713263">
        <w:rPr>
          <w:rFonts w:eastAsia="Times New Roman" w:cs="Times New Roman"/>
          <w:color w:val="000000"/>
          <w:szCs w:val="28"/>
          <w:lang w:val="vi-VN"/>
        </w:rPr>
        <w:t>n cơ sở hạ tầng thương mại nông thôn trong thực hiện Chương trình mục tiêu quốc gia về xây dựng nông thôn mới giai đoạn 2016-2020.</w:t>
      </w:r>
    </w:p>
    <w:p w:rsidR="00713263" w:rsidRPr="00713263" w:rsidRDefault="00713263" w:rsidP="00713263">
      <w:pPr>
        <w:shd w:val="clear" w:color="auto" w:fill="FFFFFF"/>
        <w:spacing w:after="0" w:line="234" w:lineRule="atLeast"/>
        <w:jc w:val="both"/>
        <w:rPr>
          <w:rFonts w:eastAsia="Times New Roman" w:cs="Times New Roman"/>
          <w:color w:val="000000"/>
          <w:szCs w:val="28"/>
        </w:rPr>
      </w:pPr>
      <w:r w:rsidRPr="00713263">
        <w:rPr>
          <w:rFonts w:eastAsia="Times New Roman" w:cs="Times New Roman"/>
          <w:color w:val="000000"/>
          <w:szCs w:val="28"/>
          <w:lang w:val="vi-VN"/>
        </w:rPr>
        <w:t>5. Giao Sở Công Thương có trách nhiệm quản lý nhà nước đối với hệ thống siêu thị mini, cửa hàng tiện lợi, cửa hàng kinh doanh tổng hợp như đối với quản lý siêu thị quy định tại Quyết định </w:t>
      </w:r>
      <w:hyperlink r:id="rId14" w:tgtFrame="_blank" w:history="1">
        <w:r w:rsidRPr="00713263">
          <w:rPr>
            <w:rFonts w:eastAsia="Times New Roman" w:cs="Times New Roman"/>
            <w:color w:val="0E70C3"/>
            <w:szCs w:val="28"/>
            <w:lang w:val="vi-VN"/>
          </w:rPr>
          <w:t>1371/2004/QĐ-BTM</w:t>
        </w:r>
      </w:hyperlink>
      <w:r w:rsidRPr="00713263">
        <w:rPr>
          <w:rFonts w:eastAsia="Times New Roman" w:cs="Times New Roman"/>
          <w:color w:val="000000"/>
          <w:szCs w:val="28"/>
          <w:lang w:val="vi-VN"/>
        </w:rPr>
        <w:t> và không phân hạng đối với các loại hình này.</w:t>
      </w:r>
    </w:p>
    <w:p w:rsidR="00713263" w:rsidRPr="00713263" w:rsidRDefault="00713263" w:rsidP="00713263">
      <w:pPr>
        <w:shd w:val="clear" w:color="auto" w:fill="FFFFFF"/>
        <w:spacing w:before="120" w:after="0" w:line="234" w:lineRule="atLeast"/>
        <w:jc w:val="both"/>
        <w:rPr>
          <w:rFonts w:eastAsia="Times New Roman" w:cs="Times New Roman"/>
          <w:color w:val="000000"/>
          <w:szCs w:val="28"/>
        </w:rPr>
      </w:pPr>
      <w:r w:rsidRPr="00713263">
        <w:rPr>
          <w:rFonts w:eastAsia="Times New Roman" w:cs="Times New Roman"/>
          <w:color w:val="000000"/>
          <w:szCs w:val="28"/>
          <w:lang w:val="vi-VN"/>
        </w:rPr>
        <w:t>6. Chỉ đạo Sở Công Thương tổng h</w:t>
      </w:r>
      <w:r w:rsidRPr="00713263">
        <w:rPr>
          <w:rFonts w:eastAsia="Times New Roman" w:cs="Times New Roman"/>
          <w:color w:val="000000"/>
          <w:szCs w:val="28"/>
        </w:rPr>
        <w:t>ợ</w:t>
      </w:r>
      <w:r w:rsidRPr="00713263">
        <w:rPr>
          <w:rFonts w:eastAsia="Times New Roman" w:cs="Times New Roman"/>
          <w:color w:val="000000"/>
          <w:szCs w:val="28"/>
          <w:lang w:val="vi-VN"/>
        </w:rPr>
        <w:t>p, đánh giá việc thực hiện Tiêu chí cơ sở hạ tầng thương mại nông thôn và gửi báo cáo (6 tháng, báo cáo t</w:t>
      </w:r>
      <w:r w:rsidRPr="00713263">
        <w:rPr>
          <w:rFonts w:eastAsia="Times New Roman" w:cs="Times New Roman"/>
          <w:color w:val="000000"/>
          <w:szCs w:val="28"/>
        </w:rPr>
        <w:t>ổ</w:t>
      </w:r>
      <w:r w:rsidRPr="00713263">
        <w:rPr>
          <w:rFonts w:eastAsia="Times New Roman" w:cs="Times New Roman"/>
          <w:color w:val="000000"/>
          <w:szCs w:val="28"/>
          <w:lang w:val="vi-VN"/>
        </w:rPr>
        <w:t>ng k</w:t>
      </w:r>
      <w:r w:rsidRPr="00713263">
        <w:rPr>
          <w:rFonts w:eastAsia="Times New Roman" w:cs="Times New Roman"/>
          <w:color w:val="000000"/>
          <w:szCs w:val="28"/>
        </w:rPr>
        <w:t>ế</w:t>
      </w:r>
      <w:r w:rsidRPr="00713263">
        <w:rPr>
          <w:rFonts w:eastAsia="Times New Roman" w:cs="Times New Roman"/>
          <w:color w:val="000000"/>
          <w:szCs w:val="28"/>
          <w:lang w:val="vi-VN"/>
        </w:rPr>
        <w:t>t năm) về Ủy ban nhân dân tỉnh và Bộ Công Thương (Vụ Thị trường trong nước) đ</w:t>
      </w:r>
      <w:r w:rsidRPr="00713263">
        <w:rPr>
          <w:rFonts w:eastAsia="Times New Roman" w:cs="Times New Roman"/>
          <w:color w:val="000000"/>
          <w:szCs w:val="28"/>
        </w:rPr>
        <w:t>ể </w:t>
      </w:r>
      <w:r w:rsidRPr="00713263">
        <w:rPr>
          <w:rFonts w:eastAsia="Times New Roman" w:cs="Times New Roman"/>
          <w:color w:val="000000"/>
          <w:szCs w:val="28"/>
          <w:lang w:val="vi-VN"/>
        </w:rPr>
        <w:t>tổng hợp báo cáo Ban Chỉ đạo Trung ương./.</w:t>
      </w:r>
    </w:p>
    <w:p w:rsidR="00746419" w:rsidRPr="00713263" w:rsidRDefault="00746419" w:rsidP="00713263">
      <w:pPr>
        <w:jc w:val="both"/>
        <w:rPr>
          <w:sz w:val="24"/>
          <w:szCs w:val="24"/>
        </w:rPr>
      </w:pPr>
    </w:p>
    <w:sectPr w:rsidR="00746419" w:rsidRPr="00713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263"/>
    <w:rsid w:val="00713263"/>
    <w:rsid w:val="00746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32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32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87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02/2003/N%C4%90-CP&amp;area=2&amp;type=0&amp;match=False&amp;vc=True&amp;lan=1" TargetMode="External"/><Relationship Id="rId13" Type="http://schemas.openxmlformats.org/officeDocument/2006/relationships/hyperlink" Target="http://thuvienphapluat.vn/phap-luat/tim-van-ban.aspx?keyword=210/2013/N%C4%90-CP&amp;area=2&amp;type=0&amp;match=False&amp;vc=True&amp;lan=1" TargetMode="External"/><Relationship Id="rId3" Type="http://schemas.openxmlformats.org/officeDocument/2006/relationships/settings" Target="settings.xml"/><Relationship Id="rId7" Type="http://schemas.openxmlformats.org/officeDocument/2006/relationships/hyperlink" Target="http://thuvienphapluat.vn/phap-luat/tim-van-ban.aspx?keyword=114/2009/N%C4%90-CP&amp;area=2&amp;type=0&amp;match=False&amp;vc=True&amp;lan=1" TargetMode="External"/><Relationship Id="rId12" Type="http://schemas.openxmlformats.org/officeDocument/2006/relationships/hyperlink" Target="http://thuvienphapluat.vn/phap-luat/tim-van-ban.aspx?keyword=12151/Q%C4%90-BCT&amp;area=2&amp;type=0&amp;match=False&amp;vc=True&amp;lan=1"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huvienphapluat.vn/phap-luat/tim-van-ban.aspx?keyword=02/2003/N%C4%90-CP&amp;area=2&amp;type=0&amp;match=False&amp;vc=True&amp;lan=1" TargetMode="External"/><Relationship Id="rId11" Type="http://schemas.openxmlformats.org/officeDocument/2006/relationships/hyperlink" Target="http://thuvienphapluat.vn/phap-luat/tim-van-ban.aspx?keyword=1980/Q%C4%90-TTg&amp;area=2&amp;type=0&amp;match=False&amp;vc=True&amp;lan=1" TargetMode="External"/><Relationship Id="rId5" Type="http://schemas.openxmlformats.org/officeDocument/2006/relationships/hyperlink" Target="http://thuvienphapluat.vn/phap-luat/tim-van-ban.aspx?keyword=95/2012/N%C4%90-CP&amp;area=2&amp;type=0&amp;match=False&amp;vc=True&amp;lan=1" TargetMode="External"/><Relationship Id="rId15" Type="http://schemas.openxmlformats.org/officeDocument/2006/relationships/fontTable" Target="fontTable.xml"/><Relationship Id="rId10" Type="http://schemas.openxmlformats.org/officeDocument/2006/relationships/hyperlink" Target="http://thuvienphapluat.vn/phap-luat/tim-van-ban.aspx?keyword=1980/Q%C4%90-TTg&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thuvienphapluat.vn/phap-luat/tim-van-ban.aspx?keyword=1600/Q%C4%90-TTg&amp;area=2&amp;type=0&amp;match=False&amp;vc=True&amp;lan=1" TargetMode="External"/><Relationship Id="rId14" Type="http://schemas.openxmlformats.org/officeDocument/2006/relationships/hyperlink" Target="http://thuvienphapluat.vn/phap-luat/tim-van-ban.aspx?keyword=1371/2004/Q%C4%90-BTM&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1906</Words>
  <Characters>10870</Characters>
  <Application>Microsoft Office Word</Application>
  <DocSecurity>0</DocSecurity>
  <Lines>90</Lines>
  <Paragraphs>25</Paragraphs>
  <ScaleCrop>false</ScaleCrop>
  <Company/>
  <LinksUpToDate>false</LinksUpToDate>
  <CharactersWithSpaces>12751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2017-04-20T01:09:00Z</dcterms:created>
  <dcterms:modified xsi:type="dcterms:W3CDTF">2017-04-20T01:11:00Z</dcterms:modified>
</cp:coreProperties>
</file>